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590D" w14:textId="77777777" w:rsidR="007316A8" w:rsidRPr="00093DC9" w:rsidRDefault="00B13D99" w:rsidP="00B13D99">
      <w:pPr>
        <w:jc w:val="center"/>
      </w:pPr>
      <w:r w:rsidRPr="00093DC9">
        <w:rPr>
          <w:noProof/>
          <w:lang w:val="en-US"/>
        </w:rPr>
        <w:drawing>
          <wp:anchor distT="0" distB="0" distL="114300" distR="114300" simplePos="0" relativeHeight="251658240" behindDoc="0" locked="0" layoutInCell="1" allowOverlap="1" wp14:anchorId="6E8AC3F6" wp14:editId="5C8CB731">
            <wp:simplePos x="0" y="0"/>
            <wp:positionH relativeFrom="margin">
              <wp:align>center</wp:align>
            </wp:positionH>
            <wp:positionV relativeFrom="margin">
              <wp:posOffset>-304800</wp:posOffset>
            </wp:positionV>
            <wp:extent cx="781050" cy="7016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01675"/>
                    </a:xfrm>
                    <a:prstGeom prst="rect">
                      <a:avLst/>
                    </a:prstGeom>
                  </pic:spPr>
                </pic:pic>
              </a:graphicData>
            </a:graphic>
          </wp:anchor>
        </w:drawing>
      </w:r>
    </w:p>
    <w:p w14:paraId="75FE2F1F" w14:textId="77777777" w:rsidR="00093DC9" w:rsidRDefault="00093DC9" w:rsidP="00093DC9">
      <w:pPr>
        <w:spacing w:after="0" w:line="240" w:lineRule="auto"/>
        <w:jc w:val="center"/>
        <w:rPr>
          <w:b/>
          <w:bCs/>
        </w:rPr>
      </w:pPr>
    </w:p>
    <w:p w14:paraId="6B5D1538" w14:textId="0937138F" w:rsidR="006F4FF4" w:rsidRPr="00AD3123" w:rsidRDefault="006F4FF4" w:rsidP="006F4FF4">
      <w:pPr>
        <w:tabs>
          <w:tab w:val="left" w:pos="3030"/>
        </w:tabs>
        <w:spacing w:after="0" w:line="240" w:lineRule="auto"/>
        <w:jc w:val="center"/>
        <w:rPr>
          <w:b/>
          <w:sz w:val="28"/>
          <w:szCs w:val="28"/>
          <w:lang w:val="en-US"/>
        </w:rPr>
      </w:pPr>
      <w:r w:rsidRPr="00AD3123">
        <w:rPr>
          <w:b/>
          <w:sz w:val="28"/>
          <w:szCs w:val="28"/>
          <w:lang w:val="en-US"/>
        </w:rPr>
        <w:t>Police Expo 202</w:t>
      </w:r>
      <w:r w:rsidR="001474F8">
        <w:rPr>
          <w:b/>
          <w:sz w:val="28"/>
          <w:szCs w:val="28"/>
          <w:lang w:val="en-US"/>
        </w:rPr>
        <w:t>2</w:t>
      </w:r>
    </w:p>
    <w:p w14:paraId="6FEF4D95" w14:textId="5C166941" w:rsidR="006A37F3" w:rsidRDefault="006A37F3" w:rsidP="006F4FF4">
      <w:pPr>
        <w:spacing w:after="0" w:line="240" w:lineRule="auto"/>
        <w:jc w:val="center"/>
        <w:rPr>
          <w:b/>
          <w:sz w:val="24"/>
          <w:szCs w:val="24"/>
        </w:rPr>
      </w:pPr>
      <w:r>
        <w:rPr>
          <w:b/>
          <w:sz w:val="24"/>
          <w:szCs w:val="24"/>
        </w:rPr>
        <w:t>29</w:t>
      </w:r>
      <w:r w:rsidRPr="006A37F3">
        <w:rPr>
          <w:b/>
          <w:sz w:val="24"/>
          <w:szCs w:val="24"/>
          <w:vertAlign w:val="superscript"/>
        </w:rPr>
        <w:t>th</w:t>
      </w:r>
      <w:r>
        <w:rPr>
          <w:b/>
          <w:sz w:val="24"/>
          <w:szCs w:val="24"/>
        </w:rPr>
        <w:t xml:space="preserve"> </w:t>
      </w:r>
      <w:r>
        <w:rPr>
          <w:b/>
          <w:sz w:val="24"/>
          <w:szCs w:val="24"/>
        </w:rPr>
        <w:t xml:space="preserve">&amp; </w:t>
      </w:r>
      <w:r>
        <w:rPr>
          <w:b/>
          <w:sz w:val="24"/>
          <w:szCs w:val="24"/>
        </w:rPr>
        <w:t>30</w:t>
      </w:r>
      <w:r w:rsidRPr="006A37F3">
        <w:rPr>
          <w:b/>
          <w:sz w:val="24"/>
          <w:szCs w:val="24"/>
          <w:vertAlign w:val="superscript"/>
        </w:rPr>
        <w:t>th</w:t>
      </w:r>
      <w:r>
        <w:rPr>
          <w:b/>
          <w:sz w:val="24"/>
          <w:szCs w:val="24"/>
        </w:rPr>
        <w:t xml:space="preserve"> September 2022 </w:t>
      </w:r>
    </w:p>
    <w:p w14:paraId="6D03F7FB" w14:textId="55DBE50F" w:rsidR="00093DC9" w:rsidRPr="00093DC9" w:rsidRDefault="006F4FF4" w:rsidP="006F4FF4">
      <w:pPr>
        <w:spacing w:after="0" w:line="240" w:lineRule="auto"/>
        <w:jc w:val="center"/>
        <w:rPr>
          <w:b/>
        </w:rPr>
      </w:pPr>
      <w:r w:rsidRPr="009877C5">
        <w:rPr>
          <w:b/>
          <w:sz w:val="24"/>
          <w:szCs w:val="24"/>
        </w:rPr>
        <w:t xml:space="preserve"> </w:t>
      </w:r>
      <w:r>
        <w:rPr>
          <w:b/>
          <w:sz w:val="24"/>
          <w:szCs w:val="24"/>
        </w:rPr>
        <w:t>BPR&amp;D</w:t>
      </w:r>
      <w:r w:rsidR="00AD3123">
        <w:rPr>
          <w:b/>
          <w:sz w:val="24"/>
          <w:szCs w:val="24"/>
        </w:rPr>
        <w:t xml:space="preserve"> Hqrs</w:t>
      </w:r>
      <w:r>
        <w:rPr>
          <w:b/>
          <w:sz w:val="24"/>
          <w:szCs w:val="24"/>
        </w:rPr>
        <w:t>, M</w:t>
      </w:r>
      <w:r w:rsidR="00AD3123">
        <w:rPr>
          <w:b/>
          <w:sz w:val="24"/>
          <w:szCs w:val="24"/>
        </w:rPr>
        <w:t xml:space="preserve">in of </w:t>
      </w:r>
      <w:r>
        <w:rPr>
          <w:b/>
          <w:sz w:val="24"/>
          <w:szCs w:val="24"/>
        </w:rPr>
        <w:t>H</w:t>
      </w:r>
      <w:r w:rsidR="00AD3123">
        <w:rPr>
          <w:b/>
          <w:sz w:val="24"/>
          <w:szCs w:val="24"/>
        </w:rPr>
        <w:t xml:space="preserve">ome </w:t>
      </w:r>
      <w:r>
        <w:rPr>
          <w:b/>
          <w:sz w:val="24"/>
          <w:szCs w:val="24"/>
        </w:rPr>
        <w:t>A</w:t>
      </w:r>
      <w:r w:rsidR="00AD3123">
        <w:rPr>
          <w:b/>
          <w:sz w:val="24"/>
          <w:szCs w:val="24"/>
        </w:rPr>
        <w:t>ffairs</w:t>
      </w:r>
      <w:r w:rsidRPr="00A067DB">
        <w:rPr>
          <w:b/>
          <w:sz w:val="24"/>
          <w:szCs w:val="24"/>
        </w:rPr>
        <w:t>, NH-8, Mahipalpur, New Delhi</w:t>
      </w:r>
    </w:p>
    <w:p w14:paraId="4C4D5517" w14:textId="77777777" w:rsidR="006F4FF4" w:rsidRPr="006F4FF4" w:rsidRDefault="006F4FF4" w:rsidP="007316A8">
      <w:pPr>
        <w:jc w:val="center"/>
        <w:rPr>
          <w:b/>
          <w:sz w:val="2"/>
          <w:u w:val="single"/>
        </w:rPr>
      </w:pPr>
    </w:p>
    <w:p w14:paraId="4DC62567" w14:textId="77777777" w:rsidR="007316A8" w:rsidRPr="00093DC9" w:rsidRDefault="00093DC9" w:rsidP="007316A8">
      <w:pPr>
        <w:jc w:val="center"/>
        <w:rPr>
          <w:b/>
          <w:u w:val="single"/>
        </w:rPr>
      </w:pPr>
      <w:r w:rsidRPr="00093DC9">
        <w:rPr>
          <w:b/>
          <w:u w:val="single"/>
        </w:rPr>
        <w:t>STALL BOOKING FORM</w:t>
      </w:r>
    </w:p>
    <w:tbl>
      <w:tblPr>
        <w:tblStyle w:val="TableGrid"/>
        <w:tblW w:w="0" w:type="auto"/>
        <w:tblLook w:val="04A0" w:firstRow="1" w:lastRow="0" w:firstColumn="1" w:lastColumn="0" w:noHBand="0" w:noVBand="1"/>
      </w:tblPr>
      <w:tblGrid>
        <w:gridCol w:w="3397"/>
        <w:gridCol w:w="5619"/>
      </w:tblGrid>
      <w:tr w:rsidR="007316A8" w:rsidRPr="006765A3" w14:paraId="6F90987D" w14:textId="77777777" w:rsidTr="001466BD">
        <w:tc>
          <w:tcPr>
            <w:tcW w:w="3397" w:type="dxa"/>
          </w:tcPr>
          <w:p w14:paraId="4595B649" w14:textId="77777777" w:rsidR="007316A8" w:rsidRPr="006765A3" w:rsidRDefault="007316A8" w:rsidP="001466BD">
            <w:pPr>
              <w:rPr>
                <w:b/>
              </w:rPr>
            </w:pPr>
            <w:r w:rsidRPr="006765A3">
              <w:rPr>
                <w:b/>
              </w:rPr>
              <w:t>Company Name</w:t>
            </w:r>
          </w:p>
        </w:tc>
        <w:tc>
          <w:tcPr>
            <w:tcW w:w="5619" w:type="dxa"/>
          </w:tcPr>
          <w:p w14:paraId="1B7EEE81" w14:textId="77777777" w:rsidR="007316A8" w:rsidRPr="006765A3" w:rsidRDefault="007316A8" w:rsidP="001466BD"/>
        </w:tc>
      </w:tr>
      <w:tr w:rsidR="007316A8" w:rsidRPr="006765A3" w14:paraId="1B74E1F0" w14:textId="77777777" w:rsidTr="001466BD">
        <w:tc>
          <w:tcPr>
            <w:tcW w:w="3397" w:type="dxa"/>
          </w:tcPr>
          <w:p w14:paraId="1936D425" w14:textId="77777777" w:rsidR="007316A8" w:rsidRPr="006765A3" w:rsidRDefault="007316A8" w:rsidP="001466BD">
            <w:pPr>
              <w:rPr>
                <w:b/>
              </w:rPr>
            </w:pPr>
            <w:r w:rsidRPr="006765A3">
              <w:rPr>
                <w:b/>
              </w:rPr>
              <w:t>Address</w:t>
            </w:r>
          </w:p>
        </w:tc>
        <w:tc>
          <w:tcPr>
            <w:tcW w:w="5619" w:type="dxa"/>
          </w:tcPr>
          <w:p w14:paraId="67755619" w14:textId="77777777" w:rsidR="007316A8" w:rsidRPr="006765A3" w:rsidRDefault="007316A8" w:rsidP="001466BD"/>
        </w:tc>
      </w:tr>
      <w:tr w:rsidR="005025C5" w:rsidRPr="006765A3" w14:paraId="40B3DC04" w14:textId="77777777" w:rsidTr="001466BD">
        <w:tc>
          <w:tcPr>
            <w:tcW w:w="3397" w:type="dxa"/>
          </w:tcPr>
          <w:p w14:paraId="6E0C7A65" w14:textId="77777777" w:rsidR="005025C5" w:rsidRPr="006765A3" w:rsidRDefault="005025C5" w:rsidP="001466BD">
            <w:pPr>
              <w:rPr>
                <w:b/>
              </w:rPr>
            </w:pPr>
            <w:r>
              <w:rPr>
                <w:b/>
              </w:rPr>
              <w:t>Website</w:t>
            </w:r>
          </w:p>
        </w:tc>
        <w:tc>
          <w:tcPr>
            <w:tcW w:w="5619" w:type="dxa"/>
          </w:tcPr>
          <w:p w14:paraId="6FC05618" w14:textId="77777777" w:rsidR="005025C5" w:rsidRPr="006765A3" w:rsidRDefault="005025C5" w:rsidP="001466BD"/>
        </w:tc>
      </w:tr>
      <w:tr w:rsidR="007316A8" w:rsidRPr="006765A3" w14:paraId="1CA885E4" w14:textId="77777777" w:rsidTr="00914898">
        <w:trPr>
          <w:trHeight w:val="800"/>
        </w:trPr>
        <w:tc>
          <w:tcPr>
            <w:tcW w:w="3397" w:type="dxa"/>
          </w:tcPr>
          <w:p w14:paraId="4F0C64B0" w14:textId="041251B5" w:rsidR="007316A8" w:rsidRPr="006765A3" w:rsidRDefault="00070111" w:rsidP="001466BD">
            <w:pPr>
              <w:rPr>
                <w:b/>
              </w:rPr>
            </w:pPr>
            <w:r>
              <w:rPr>
                <w:b/>
              </w:rPr>
              <w:t xml:space="preserve">Brief Company </w:t>
            </w:r>
            <w:r w:rsidR="001474F8">
              <w:rPr>
                <w:b/>
              </w:rPr>
              <w:t>Profile</w:t>
            </w:r>
            <w:r w:rsidR="001474F8" w:rsidRPr="00807495">
              <w:rPr>
                <w:b/>
                <w:i/>
              </w:rPr>
              <w:t xml:space="preserve"> (</w:t>
            </w:r>
            <w:r w:rsidR="00807495" w:rsidRPr="00807495">
              <w:rPr>
                <w:b/>
                <w:i/>
              </w:rPr>
              <w:t xml:space="preserve">will be </w:t>
            </w:r>
            <w:r w:rsidR="00807495">
              <w:rPr>
                <w:b/>
                <w:i/>
              </w:rPr>
              <w:t>shared</w:t>
            </w:r>
            <w:r w:rsidR="00807495" w:rsidRPr="00807495">
              <w:rPr>
                <w:b/>
                <w:i/>
              </w:rPr>
              <w:t xml:space="preserve"> in exhibitor catalogue)</w:t>
            </w:r>
          </w:p>
        </w:tc>
        <w:tc>
          <w:tcPr>
            <w:tcW w:w="5619" w:type="dxa"/>
          </w:tcPr>
          <w:p w14:paraId="297F889C" w14:textId="77777777" w:rsidR="007316A8" w:rsidRPr="006765A3" w:rsidRDefault="007316A8" w:rsidP="001466BD"/>
        </w:tc>
      </w:tr>
      <w:tr w:rsidR="00F320E8" w:rsidRPr="006765A3" w14:paraId="4E8812B4" w14:textId="77777777" w:rsidTr="00914898">
        <w:trPr>
          <w:trHeight w:val="800"/>
        </w:trPr>
        <w:tc>
          <w:tcPr>
            <w:tcW w:w="3397" w:type="dxa"/>
          </w:tcPr>
          <w:p w14:paraId="08253EAB" w14:textId="77777777" w:rsidR="00F320E8" w:rsidRDefault="00F320E8" w:rsidP="001466BD">
            <w:pPr>
              <w:rPr>
                <w:b/>
              </w:rPr>
            </w:pPr>
            <w:r>
              <w:rPr>
                <w:b/>
              </w:rPr>
              <w:t>Brief Product</w:t>
            </w:r>
            <w:r w:rsidR="00994C1D">
              <w:rPr>
                <w:b/>
              </w:rPr>
              <w:t>(s)</w:t>
            </w:r>
            <w:r>
              <w:rPr>
                <w:b/>
              </w:rPr>
              <w:t xml:space="preserve"> Profile </w:t>
            </w:r>
            <w:r w:rsidR="00807495" w:rsidRPr="00807495">
              <w:rPr>
                <w:b/>
                <w:i/>
              </w:rPr>
              <w:t xml:space="preserve">(will be </w:t>
            </w:r>
            <w:r w:rsidR="00807495">
              <w:rPr>
                <w:b/>
                <w:i/>
              </w:rPr>
              <w:t>shared</w:t>
            </w:r>
            <w:r w:rsidR="00807495" w:rsidRPr="00807495">
              <w:rPr>
                <w:b/>
                <w:i/>
              </w:rPr>
              <w:t xml:space="preserve"> in exhibitor catalogue)</w:t>
            </w:r>
          </w:p>
        </w:tc>
        <w:tc>
          <w:tcPr>
            <w:tcW w:w="5619" w:type="dxa"/>
          </w:tcPr>
          <w:p w14:paraId="17E1DA80" w14:textId="77777777" w:rsidR="00F320E8" w:rsidRPr="006765A3" w:rsidRDefault="00F320E8" w:rsidP="001466BD"/>
        </w:tc>
      </w:tr>
      <w:tr w:rsidR="007316A8" w:rsidRPr="006765A3" w14:paraId="6C44C605" w14:textId="77777777" w:rsidTr="001466BD">
        <w:tc>
          <w:tcPr>
            <w:tcW w:w="9016" w:type="dxa"/>
            <w:gridSpan w:val="2"/>
          </w:tcPr>
          <w:p w14:paraId="554251B1" w14:textId="77777777" w:rsidR="007316A8" w:rsidRPr="00081C2E" w:rsidRDefault="007316A8" w:rsidP="001466BD">
            <w:pPr>
              <w:jc w:val="right"/>
              <w:rPr>
                <w:b/>
                <w:i/>
              </w:rPr>
            </w:pPr>
            <w:r w:rsidRPr="00081C2E">
              <w:rPr>
                <w:b/>
                <w:i/>
              </w:rPr>
              <w:t>Details of Contact Person</w:t>
            </w:r>
          </w:p>
        </w:tc>
      </w:tr>
      <w:tr w:rsidR="007316A8" w:rsidRPr="006765A3" w14:paraId="3F2679E9" w14:textId="77777777" w:rsidTr="001466BD">
        <w:tc>
          <w:tcPr>
            <w:tcW w:w="3397" w:type="dxa"/>
          </w:tcPr>
          <w:p w14:paraId="256D9C0A" w14:textId="5B913F38" w:rsidR="007316A8" w:rsidRPr="006765A3" w:rsidRDefault="007316A8" w:rsidP="001466BD">
            <w:pPr>
              <w:rPr>
                <w:b/>
              </w:rPr>
            </w:pPr>
            <w:r w:rsidRPr="006765A3">
              <w:rPr>
                <w:b/>
              </w:rPr>
              <w:t>Title</w:t>
            </w:r>
            <w:r>
              <w:rPr>
                <w:b/>
              </w:rPr>
              <w:t xml:space="preserve"> (</w:t>
            </w:r>
            <w:r w:rsidR="001474F8">
              <w:rPr>
                <w:b/>
              </w:rPr>
              <w:t>Dr</w:t>
            </w:r>
            <w:r>
              <w:rPr>
                <w:b/>
              </w:rPr>
              <w:t>/ Mr./ Ms. etc.)</w:t>
            </w:r>
          </w:p>
        </w:tc>
        <w:tc>
          <w:tcPr>
            <w:tcW w:w="5619" w:type="dxa"/>
          </w:tcPr>
          <w:p w14:paraId="7907E699" w14:textId="77777777" w:rsidR="007316A8" w:rsidRPr="006765A3" w:rsidRDefault="007316A8" w:rsidP="001466BD"/>
        </w:tc>
      </w:tr>
      <w:tr w:rsidR="007316A8" w:rsidRPr="006765A3" w14:paraId="1F66AD3E" w14:textId="77777777" w:rsidTr="001466BD">
        <w:tc>
          <w:tcPr>
            <w:tcW w:w="3397" w:type="dxa"/>
          </w:tcPr>
          <w:p w14:paraId="421FC313" w14:textId="77777777" w:rsidR="007316A8" w:rsidRPr="006765A3" w:rsidRDefault="007316A8" w:rsidP="001466BD">
            <w:pPr>
              <w:rPr>
                <w:b/>
              </w:rPr>
            </w:pPr>
            <w:r w:rsidRPr="006765A3">
              <w:rPr>
                <w:b/>
              </w:rPr>
              <w:t>First Name</w:t>
            </w:r>
          </w:p>
        </w:tc>
        <w:tc>
          <w:tcPr>
            <w:tcW w:w="5619" w:type="dxa"/>
          </w:tcPr>
          <w:p w14:paraId="578B8B2A" w14:textId="77777777" w:rsidR="007316A8" w:rsidRPr="006765A3" w:rsidRDefault="007316A8" w:rsidP="001466BD"/>
        </w:tc>
      </w:tr>
      <w:tr w:rsidR="007316A8" w:rsidRPr="006765A3" w14:paraId="225B30D4" w14:textId="77777777" w:rsidTr="001466BD">
        <w:tc>
          <w:tcPr>
            <w:tcW w:w="3397" w:type="dxa"/>
          </w:tcPr>
          <w:p w14:paraId="4110D4FA" w14:textId="77777777" w:rsidR="007316A8" w:rsidRPr="006765A3" w:rsidRDefault="007316A8" w:rsidP="001466BD">
            <w:pPr>
              <w:rPr>
                <w:b/>
              </w:rPr>
            </w:pPr>
            <w:r w:rsidRPr="006765A3">
              <w:rPr>
                <w:b/>
              </w:rPr>
              <w:t>Last Name</w:t>
            </w:r>
          </w:p>
        </w:tc>
        <w:tc>
          <w:tcPr>
            <w:tcW w:w="5619" w:type="dxa"/>
          </w:tcPr>
          <w:p w14:paraId="3DC7502A" w14:textId="77777777" w:rsidR="007316A8" w:rsidRPr="006765A3" w:rsidRDefault="007316A8" w:rsidP="001466BD"/>
        </w:tc>
      </w:tr>
      <w:tr w:rsidR="007316A8" w:rsidRPr="006765A3" w14:paraId="770DF187" w14:textId="77777777" w:rsidTr="001466BD">
        <w:tc>
          <w:tcPr>
            <w:tcW w:w="3397" w:type="dxa"/>
          </w:tcPr>
          <w:p w14:paraId="1F6CF921" w14:textId="77777777" w:rsidR="007316A8" w:rsidRPr="006765A3" w:rsidRDefault="007316A8" w:rsidP="001466BD">
            <w:pPr>
              <w:rPr>
                <w:b/>
              </w:rPr>
            </w:pPr>
            <w:r w:rsidRPr="006765A3">
              <w:rPr>
                <w:b/>
              </w:rPr>
              <w:t>Mobile</w:t>
            </w:r>
          </w:p>
        </w:tc>
        <w:tc>
          <w:tcPr>
            <w:tcW w:w="5619" w:type="dxa"/>
          </w:tcPr>
          <w:p w14:paraId="329E1EBC" w14:textId="77777777" w:rsidR="007316A8" w:rsidRPr="006765A3" w:rsidRDefault="007316A8" w:rsidP="001466BD"/>
        </w:tc>
      </w:tr>
      <w:tr w:rsidR="007316A8" w:rsidRPr="006765A3" w14:paraId="3C437EB3" w14:textId="77777777" w:rsidTr="001466BD">
        <w:tc>
          <w:tcPr>
            <w:tcW w:w="3397" w:type="dxa"/>
          </w:tcPr>
          <w:p w14:paraId="6CF7C313" w14:textId="77777777" w:rsidR="007316A8" w:rsidRPr="006765A3" w:rsidRDefault="007316A8" w:rsidP="001466BD">
            <w:pPr>
              <w:rPr>
                <w:b/>
              </w:rPr>
            </w:pPr>
            <w:r w:rsidRPr="006765A3">
              <w:rPr>
                <w:b/>
              </w:rPr>
              <w:t>Tel</w:t>
            </w:r>
          </w:p>
        </w:tc>
        <w:tc>
          <w:tcPr>
            <w:tcW w:w="5619" w:type="dxa"/>
          </w:tcPr>
          <w:p w14:paraId="780393A1" w14:textId="77777777" w:rsidR="007316A8" w:rsidRPr="006765A3" w:rsidRDefault="007316A8" w:rsidP="001466BD"/>
        </w:tc>
      </w:tr>
      <w:tr w:rsidR="007316A8" w:rsidRPr="006765A3" w14:paraId="4AE4FB9E" w14:textId="77777777" w:rsidTr="001466BD">
        <w:tc>
          <w:tcPr>
            <w:tcW w:w="3397" w:type="dxa"/>
          </w:tcPr>
          <w:p w14:paraId="04607292" w14:textId="77777777" w:rsidR="007316A8" w:rsidRPr="006765A3" w:rsidRDefault="007316A8" w:rsidP="001466BD">
            <w:pPr>
              <w:rPr>
                <w:b/>
              </w:rPr>
            </w:pPr>
            <w:r w:rsidRPr="006765A3">
              <w:rPr>
                <w:b/>
              </w:rPr>
              <w:t>Email</w:t>
            </w:r>
          </w:p>
        </w:tc>
        <w:tc>
          <w:tcPr>
            <w:tcW w:w="5619" w:type="dxa"/>
          </w:tcPr>
          <w:p w14:paraId="031800D7" w14:textId="77777777" w:rsidR="007316A8" w:rsidRPr="006765A3" w:rsidRDefault="007316A8" w:rsidP="001466BD"/>
        </w:tc>
      </w:tr>
      <w:tr w:rsidR="007316A8" w:rsidRPr="006765A3" w14:paraId="11BEC134" w14:textId="77777777" w:rsidTr="001466BD">
        <w:tc>
          <w:tcPr>
            <w:tcW w:w="3397" w:type="dxa"/>
          </w:tcPr>
          <w:p w14:paraId="4D95A920" w14:textId="77777777" w:rsidR="007316A8" w:rsidRPr="006765A3" w:rsidRDefault="007316A8" w:rsidP="001466BD">
            <w:pPr>
              <w:rPr>
                <w:b/>
              </w:rPr>
            </w:pPr>
            <w:r w:rsidRPr="006765A3">
              <w:rPr>
                <w:b/>
              </w:rPr>
              <w:t>FICCI Member (Y/N)</w:t>
            </w:r>
          </w:p>
        </w:tc>
        <w:tc>
          <w:tcPr>
            <w:tcW w:w="5619" w:type="dxa"/>
          </w:tcPr>
          <w:p w14:paraId="01862179" w14:textId="77777777" w:rsidR="007316A8" w:rsidRPr="006765A3" w:rsidRDefault="007316A8" w:rsidP="001466BD"/>
        </w:tc>
      </w:tr>
    </w:tbl>
    <w:p w14:paraId="5E069BBE" w14:textId="77777777" w:rsidR="006F4FF4" w:rsidRPr="006F4FF4" w:rsidRDefault="006F4FF4" w:rsidP="007316A8">
      <w:pPr>
        <w:rPr>
          <w:b/>
          <w:sz w:val="2"/>
        </w:rPr>
      </w:pPr>
    </w:p>
    <w:p w14:paraId="3E91A1AD" w14:textId="60EC55BD" w:rsidR="007316A8" w:rsidRPr="00522BC9" w:rsidRDefault="007316A8" w:rsidP="007316A8">
      <w:pPr>
        <w:rPr>
          <w:b/>
        </w:rPr>
      </w:pPr>
      <w:r>
        <w:rPr>
          <w:b/>
        </w:rPr>
        <w:t>No. of Booth(s)</w:t>
      </w:r>
      <w:r w:rsidRPr="00522BC9">
        <w:rPr>
          <w:b/>
        </w:rPr>
        <w:t xml:space="preserve"> required </w:t>
      </w:r>
      <w:r>
        <w:rPr>
          <w:b/>
        </w:rPr>
        <w:t>(</w:t>
      </w:r>
      <w:r w:rsidRPr="00522BC9">
        <w:rPr>
          <w:b/>
          <w:i/>
        </w:rPr>
        <w:t xml:space="preserve">Each booth is of </w:t>
      </w:r>
      <w:r w:rsidR="007952D7">
        <w:rPr>
          <w:b/>
          <w:i/>
        </w:rPr>
        <w:t>4</w:t>
      </w:r>
      <w:r w:rsidRPr="00522BC9">
        <w:rPr>
          <w:b/>
          <w:i/>
        </w:rPr>
        <w:t xml:space="preserve">sq metres – </w:t>
      </w:r>
      <w:r w:rsidR="007952D7">
        <w:rPr>
          <w:b/>
          <w:i/>
        </w:rPr>
        <w:t>2</w:t>
      </w:r>
      <w:r w:rsidRPr="00522BC9">
        <w:rPr>
          <w:b/>
          <w:i/>
        </w:rPr>
        <w:t xml:space="preserve">mtrs X </w:t>
      </w:r>
      <w:r w:rsidR="007952D7">
        <w:rPr>
          <w:b/>
          <w:i/>
        </w:rPr>
        <w:t>2</w:t>
      </w:r>
      <w:r w:rsidRPr="00522BC9">
        <w:rPr>
          <w:b/>
          <w:i/>
        </w:rPr>
        <w:t>mtrs</w:t>
      </w:r>
      <w:r>
        <w:rPr>
          <w:b/>
          <w:i/>
        </w:rPr>
        <w:t xml:space="preserve"> size</w:t>
      </w:r>
      <w:r>
        <w:rPr>
          <w:b/>
        </w:rPr>
        <w:t>)</w:t>
      </w:r>
    </w:p>
    <w:p w14:paraId="73F43D51" w14:textId="77777777" w:rsidR="007316A8" w:rsidRDefault="00000000" w:rsidP="007316A8">
      <w:pPr>
        <w:spacing w:after="0" w:line="240" w:lineRule="auto"/>
      </w:pPr>
      <w:sdt>
        <w:sdtPr>
          <w:id w:val="-708333809"/>
        </w:sdtPr>
        <w:sdtContent>
          <w:r w:rsidR="007316A8">
            <w:rPr>
              <w:rFonts w:ascii="MS Gothic" w:eastAsia="MS Gothic" w:hAnsi="MS Gothic" w:hint="eastAsia"/>
            </w:rPr>
            <w:t>☐</w:t>
          </w:r>
        </w:sdtContent>
      </w:sdt>
      <w:r w:rsidR="007316A8">
        <w:t xml:space="preserve"> One </w:t>
      </w:r>
      <w:r w:rsidR="007316A8">
        <w:tab/>
      </w:r>
      <w:sdt>
        <w:sdtPr>
          <w:id w:val="791952814"/>
        </w:sdtPr>
        <w:sdtContent>
          <w:r w:rsidR="007316A8">
            <w:rPr>
              <w:rFonts w:ascii="MS Gothic" w:eastAsia="MS Gothic" w:hAnsi="MS Gothic" w:hint="eastAsia"/>
            </w:rPr>
            <w:t>☐</w:t>
          </w:r>
        </w:sdtContent>
      </w:sdt>
      <w:r w:rsidR="007316A8">
        <w:t>Two</w:t>
      </w:r>
      <w:sdt>
        <w:sdtPr>
          <w:id w:val="-1979607203"/>
        </w:sdtPr>
        <w:sdtContent>
          <w:r w:rsidR="007316A8">
            <w:rPr>
              <w:rFonts w:ascii="MS Gothic" w:eastAsia="MS Gothic" w:hAnsi="MS Gothic" w:hint="eastAsia"/>
            </w:rPr>
            <w:t>☐</w:t>
          </w:r>
        </w:sdtContent>
      </w:sdt>
      <w:r w:rsidR="007316A8">
        <w:t xml:space="preserve"> Three</w:t>
      </w:r>
      <w:sdt>
        <w:sdtPr>
          <w:id w:val="627591113"/>
        </w:sdtPr>
        <w:sdtContent>
          <w:r w:rsidR="007316A8">
            <w:rPr>
              <w:rFonts w:ascii="MS Gothic" w:eastAsia="MS Gothic" w:hAnsi="MS Gothic" w:hint="eastAsia"/>
            </w:rPr>
            <w:t>☐</w:t>
          </w:r>
        </w:sdtContent>
      </w:sdt>
      <w:r w:rsidR="007316A8">
        <w:t xml:space="preserve">More than Three, </w:t>
      </w:r>
      <w:r w:rsidR="007316A8" w:rsidRPr="00081C2E">
        <w:rPr>
          <w:i/>
        </w:rPr>
        <w:t>Pls specify</w:t>
      </w:r>
      <w:sdt>
        <w:sdtPr>
          <w:id w:val="730203394"/>
        </w:sdtPr>
        <w:sdtContent>
          <w:sdt>
            <w:sdtPr>
              <w:id w:val="-595023952"/>
              <w:showingPlcHdr/>
              <w:text/>
            </w:sdtPr>
            <w:sdtContent>
              <w:r w:rsidR="007316A8" w:rsidRPr="00723B01">
                <w:rPr>
                  <w:rStyle w:val="PlaceholderText"/>
                </w:rPr>
                <w:t>Click or tap here to enter text.</w:t>
              </w:r>
            </w:sdtContent>
          </w:sdt>
        </w:sdtContent>
      </w:sdt>
    </w:p>
    <w:p w14:paraId="7BE13399" w14:textId="77777777" w:rsidR="007316A8" w:rsidRDefault="007316A8" w:rsidP="007316A8">
      <w:pPr>
        <w:spacing w:after="0" w:line="240" w:lineRule="auto"/>
      </w:pPr>
    </w:p>
    <w:p w14:paraId="0985796F" w14:textId="77777777" w:rsidR="007316A8" w:rsidRDefault="007316A8" w:rsidP="007316A8">
      <w:pPr>
        <w:spacing w:after="0" w:line="240" w:lineRule="auto"/>
        <w:rPr>
          <w:b/>
        </w:rPr>
      </w:pPr>
      <w:r>
        <w:rPr>
          <w:b/>
        </w:rPr>
        <w:t xml:space="preserve">Fascia Name in all capital letters </w:t>
      </w:r>
    </w:p>
    <w:p w14:paraId="60904CBF" w14:textId="77777777" w:rsidR="007316A8" w:rsidRPr="006F4FF4" w:rsidRDefault="007316A8" w:rsidP="007316A8">
      <w:pPr>
        <w:spacing w:after="0" w:line="240" w:lineRule="auto"/>
        <w:rPr>
          <w:b/>
          <w:sz w:val="12"/>
        </w:rPr>
      </w:pPr>
    </w:p>
    <w:tbl>
      <w:tblPr>
        <w:tblStyle w:val="TableGrid"/>
        <w:tblW w:w="0" w:type="auto"/>
        <w:tblLook w:val="04A0" w:firstRow="1" w:lastRow="0" w:firstColumn="1" w:lastColumn="0" w:noHBand="0" w:noVBand="1"/>
      </w:tblPr>
      <w:tblGrid>
        <w:gridCol w:w="375"/>
        <w:gridCol w:w="375"/>
        <w:gridCol w:w="375"/>
        <w:gridCol w:w="375"/>
        <w:gridCol w:w="375"/>
        <w:gridCol w:w="375"/>
        <w:gridCol w:w="375"/>
        <w:gridCol w:w="375"/>
        <w:gridCol w:w="376"/>
        <w:gridCol w:w="376"/>
        <w:gridCol w:w="376"/>
        <w:gridCol w:w="376"/>
        <w:gridCol w:w="376"/>
        <w:gridCol w:w="376"/>
        <w:gridCol w:w="376"/>
        <w:gridCol w:w="376"/>
        <w:gridCol w:w="376"/>
        <w:gridCol w:w="376"/>
        <w:gridCol w:w="376"/>
        <w:gridCol w:w="376"/>
        <w:gridCol w:w="376"/>
        <w:gridCol w:w="376"/>
        <w:gridCol w:w="376"/>
        <w:gridCol w:w="376"/>
      </w:tblGrid>
      <w:tr w:rsidR="009C4243" w14:paraId="75003BD3" w14:textId="77777777" w:rsidTr="009C4243">
        <w:trPr>
          <w:trHeight w:val="452"/>
        </w:trPr>
        <w:tc>
          <w:tcPr>
            <w:tcW w:w="375" w:type="dxa"/>
          </w:tcPr>
          <w:p w14:paraId="1ADD28C9" w14:textId="77777777" w:rsidR="009C4243" w:rsidRDefault="009C4243" w:rsidP="001466BD">
            <w:pPr>
              <w:rPr>
                <w:b/>
              </w:rPr>
            </w:pPr>
          </w:p>
        </w:tc>
        <w:tc>
          <w:tcPr>
            <w:tcW w:w="375" w:type="dxa"/>
          </w:tcPr>
          <w:p w14:paraId="317261FD" w14:textId="77777777" w:rsidR="009C4243" w:rsidRDefault="009C4243" w:rsidP="001466BD">
            <w:pPr>
              <w:rPr>
                <w:b/>
              </w:rPr>
            </w:pPr>
          </w:p>
        </w:tc>
        <w:tc>
          <w:tcPr>
            <w:tcW w:w="375" w:type="dxa"/>
          </w:tcPr>
          <w:p w14:paraId="0C25FEE1" w14:textId="77777777" w:rsidR="009C4243" w:rsidRDefault="009C4243" w:rsidP="001466BD">
            <w:pPr>
              <w:rPr>
                <w:b/>
              </w:rPr>
            </w:pPr>
          </w:p>
        </w:tc>
        <w:tc>
          <w:tcPr>
            <w:tcW w:w="375" w:type="dxa"/>
          </w:tcPr>
          <w:p w14:paraId="28AFBAA8" w14:textId="77777777" w:rsidR="009C4243" w:rsidRDefault="009C4243" w:rsidP="001466BD">
            <w:pPr>
              <w:rPr>
                <w:b/>
              </w:rPr>
            </w:pPr>
          </w:p>
        </w:tc>
        <w:tc>
          <w:tcPr>
            <w:tcW w:w="375" w:type="dxa"/>
          </w:tcPr>
          <w:p w14:paraId="78988C5B" w14:textId="77777777" w:rsidR="009C4243" w:rsidRDefault="009C4243" w:rsidP="001466BD">
            <w:pPr>
              <w:rPr>
                <w:b/>
              </w:rPr>
            </w:pPr>
          </w:p>
        </w:tc>
        <w:tc>
          <w:tcPr>
            <w:tcW w:w="375" w:type="dxa"/>
          </w:tcPr>
          <w:p w14:paraId="0F4D6A49" w14:textId="77777777" w:rsidR="009C4243" w:rsidRDefault="009C4243" w:rsidP="001466BD">
            <w:pPr>
              <w:rPr>
                <w:b/>
              </w:rPr>
            </w:pPr>
          </w:p>
        </w:tc>
        <w:tc>
          <w:tcPr>
            <w:tcW w:w="375" w:type="dxa"/>
          </w:tcPr>
          <w:p w14:paraId="27F3234D" w14:textId="77777777" w:rsidR="009C4243" w:rsidRDefault="009C4243" w:rsidP="001466BD">
            <w:pPr>
              <w:rPr>
                <w:b/>
              </w:rPr>
            </w:pPr>
          </w:p>
        </w:tc>
        <w:tc>
          <w:tcPr>
            <w:tcW w:w="375" w:type="dxa"/>
          </w:tcPr>
          <w:p w14:paraId="359DFDF7" w14:textId="77777777" w:rsidR="009C4243" w:rsidRDefault="009C4243" w:rsidP="001466BD">
            <w:pPr>
              <w:rPr>
                <w:b/>
              </w:rPr>
            </w:pPr>
          </w:p>
        </w:tc>
        <w:tc>
          <w:tcPr>
            <w:tcW w:w="376" w:type="dxa"/>
          </w:tcPr>
          <w:p w14:paraId="0924C107" w14:textId="77777777" w:rsidR="009C4243" w:rsidRDefault="009C4243" w:rsidP="001466BD">
            <w:pPr>
              <w:rPr>
                <w:b/>
              </w:rPr>
            </w:pPr>
          </w:p>
        </w:tc>
        <w:tc>
          <w:tcPr>
            <w:tcW w:w="376" w:type="dxa"/>
          </w:tcPr>
          <w:p w14:paraId="620DEA47" w14:textId="77777777" w:rsidR="009C4243" w:rsidRDefault="009C4243" w:rsidP="001466BD">
            <w:pPr>
              <w:rPr>
                <w:b/>
              </w:rPr>
            </w:pPr>
          </w:p>
        </w:tc>
        <w:tc>
          <w:tcPr>
            <w:tcW w:w="376" w:type="dxa"/>
          </w:tcPr>
          <w:p w14:paraId="4AE1A399" w14:textId="77777777" w:rsidR="009C4243" w:rsidRDefault="009C4243" w:rsidP="001466BD">
            <w:pPr>
              <w:rPr>
                <w:b/>
              </w:rPr>
            </w:pPr>
          </w:p>
        </w:tc>
        <w:tc>
          <w:tcPr>
            <w:tcW w:w="376" w:type="dxa"/>
          </w:tcPr>
          <w:p w14:paraId="4D4DFD72" w14:textId="77777777" w:rsidR="009C4243" w:rsidRDefault="009C4243" w:rsidP="001466BD">
            <w:pPr>
              <w:rPr>
                <w:b/>
              </w:rPr>
            </w:pPr>
          </w:p>
        </w:tc>
        <w:tc>
          <w:tcPr>
            <w:tcW w:w="376" w:type="dxa"/>
          </w:tcPr>
          <w:p w14:paraId="4400E896" w14:textId="77777777" w:rsidR="009C4243" w:rsidRDefault="009C4243" w:rsidP="001466BD">
            <w:pPr>
              <w:rPr>
                <w:b/>
              </w:rPr>
            </w:pPr>
          </w:p>
        </w:tc>
        <w:tc>
          <w:tcPr>
            <w:tcW w:w="376" w:type="dxa"/>
          </w:tcPr>
          <w:p w14:paraId="71E7AB17" w14:textId="77777777" w:rsidR="009C4243" w:rsidRDefault="009C4243" w:rsidP="001466BD">
            <w:pPr>
              <w:rPr>
                <w:b/>
              </w:rPr>
            </w:pPr>
          </w:p>
        </w:tc>
        <w:tc>
          <w:tcPr>
            <w:tcW w:w="376" w:type="dxa"/>
          </w:tcPr>
          <w:p w14:paraId="5F9B8112" w14:textId="77777777" w:rsidR="009C4243" w:rsidRDefault="009C4243" w:rsidP="001466BD">
            <w:pPr>
              <w:rPr>
                <w:b/>
              </w:rPr>
            </w:pPr>
          </w:p>
        </w:tc>
        <w:tc>
          <w:tcPr>
            <w:tcW w:w="376" w:type="dxa"/>
          </w:tcPr>
          <w:p w14:paraId="6BB38925" w14:textId="77777777" w:rsidR="009C4243" w:rsidRDefault="009C4243" w:rsidP="001466BD">
            <w:pPr>
              <w:rPr>
                <w:b/>
              </w:rPr>
            </w:pPr>
          </w:p>
        </w:tc>
        <w:tc>
          <w:tcPr>
            <w:tcW w:w="376" w:type="dxa"/>
          </w:tcPr>
          <w:p w14:paraId="61A14913" w14:textId="77777777" w:rsidR="009C4243" w:rsidRDefault="009C4243" w:rsidP="001466BD">
            <w:pPr>
              <w:rPr>
                <w:b/>
              </w:rPr>
            </w:pPr>
          </w:p>
        </w:tc>
        <w:tc>
          <w:tcPr>
            <w:tcW w:w="376" w:type="dxa"/>
          </w:tcPr>
          <w:p w14:paraId="037D48D4" w14:textId="77777777" w:rsidR="009C4243" w:rsidRDefault="009C4243" w:rsidP="001466BD">
            <w:pPr>
              <w:rPr>
                <w:b/>
              </w:rPr>
            </w:pPr>
          </w:p>
        </w:tc>
        <w:tc>
          <w:tcPr>
            <w:tcW w:w="376" w:type="dxa"/>
          </w:tcPr>
          <w:p w14:paraId="785FA835" w14:textId="77777777" w:rsidR="009C4243" w:rsidRDefault="009C4243" w:rsidP="001466BD">
            <w:pPr>
              <w:rPr>
                <w:b/>
              </w:rPr>
            </w:pPr>
          </w:p>
        </w:tc>
        <w:tc>
          <w:tcPr>
            <w:tcW w:w="376" w:type="dxa"/>
          </w:tcPr>
          <w:p w14:paraId="08C4E621" w14:textId="77777777" w:rsidR="009C4243" w:rsidRDefault="009C4243" w:rsidP="001466BD">
            <w:pPr>
              <w:rPr>
                <w:b/>
              </w:rPr>
            </w:pPr>
          </w:p>
        </w:tc>
        <w:tc>
          <w:tcPr>
            <w:tcW w:w="376" w:type="dxa"/>
          </w:tcPr>
          <w:p w14:paraId="04BD309F" w14:textId="77777777" w:rsidR="009C4243" w:rsidRDefault="009C4243" w:rsidP="001466BD">
            <w:pPr>
              <w:rPr>
                <w:b/>
              </w:rPr>
            </w:pPr>
          </w:p>
        </w:tc>
        <w:tc>
          <w:tcPr>
            <w:tcW w:w="376" w:type="dxa"/>
          </w:tcPr>
          <w:p w14:paraId="68FEF2D1" w14:textId="77777777" w:rsidR="009C4243" w:rsidRDefault="009C4243" w:rsidP="001466BD">
            <w:pPr>
              <w:rPr>
                <w:b/>
              </w:rPr>
            </w:pPr>
          </w:p>
        </w:tc>
        <w:tc>
          <w:tcPr>
            <w:tcW w:w="376" w:type="dxa"/>
          </w:tcPr>
          <w:p w14:paraId="17B61877" w14:textId="77777777" w:rsidR="009C4243" w:rsidRDefault="009C4243" w:rsidP="001466BD">
            <w:pPr>
              <w:rPr>
                <w:b/>
              </w:rPr>
            </w:pPr>
          </w:p>
        </w:tc>
        <w:tc>
          <w:tcPr>
            <w:tcW w:w="376" w:type="dxa"/>
          </w:tcPr>
          <w:p w14:paraId="3FD54D38" w14:textId="77777777" w:rsidR="009C4243" w:rsidRDefault="009C4243" w:rsidP="001466BD">
            <w:pPr>
              <w:rPr>
                <w:b/>
              </w:rPr>
            </w:pPr>
          </w:p>
        </w:tc>
      </w:tr>
    </w:tbl>
    <w:p w14:paraId="25040FBB" w14:textId="77777777" w:rsidR="007316A8" w:rsidRDefault="007316A8" w:rsidP="007316A8">
      <w:pPr>
        <w:spacing w:after="0" w:line="240" w:lineRule="auto"/>
        <w:rPr>
          <w:b/>
        </w:rPr>
      </w:pPr>
    </w:p>
    <w:p w14:paraId="27DC3900" w14:textId="77777777" w:rsidR="007316A8" w:rsidRDefault="007316A8" w:rsidP="007316A8">
      <w:pPr>
        <w:spacing w:after="0" w:line="240" w:lineRule="auto"/>
        <w:rPr>
          <w:b/>
        </w:rPr>
      </w:pPr>
      <w:r>
        <w:rPr>
          <w:b/>
        </w:rPr>
        <w:t>Participation Charges</w:t>
      </w:r>
    </w:p>
    <w:p w14:paraId="46837417" w14:textId="77777777" w:rsidR="007316A8" w:rsidRPr="006F4FF4" w:rsidRDefault="007316A8" w:rsidP="007316A8">
      <w:pPr>
        <w:spacing w:after="0" w:line="240" w:lineRule="auto"/>
        <w:rPr>
          <w:b/>
          <w:sz w:val="12"/>
        </w:rPr>
      </w:pPr>
    </w:p>
    <w:tbl>
      <w:tblPr>
        <w:tblStyle w:val="TableGrid"/>
        <w:tblW w:w="0" w:type="auto"/>
        <w:tblLook w:val="04A0" w:firstRow="1" w:lastRow="0" w:firstColumn="1" w:lastColumn="0" w:noHBand="0" w:noVBand="1"/>
      </w:tblPr>
      <w:tblGrid>
        <w:gridCol w:w="562"/>
        <w:gridCol w:w="4111"/>
        <w:gridCol w:w="2126"/>
        <w:gridCol w:w="2217"/>
      </w:tblGrid>
      <w:tr w:rsidR="007316A8" w14:paraId="7893C872" w14:textId="77777777" w:rsidTr="001466BD">
        <w:tc>
          <w:tcPr>
            <w:tcW w:w="562" w:type="dxa"/>
          </w:tcPr>
          <w:p w14:paraId="3C096DF2" w14:textId="77777777" w:rsidR="007316A8" w:rsidRDefault="007316A8" w:rsidP="001466BD">
            <w:pPr>
              <w:rPr>
                <w:b/>
              </w:rPr>
            </w:pPr>
          </w:p>
        </w:tc>
        <w:tc>
          <w:tcPr>
            <w:tcW w:w="4111" w:type="dxa"/>
          </w:tcPr>
          <w:p w14:paraId="50CBC3B7" w14:textId="77777777" w:rsidR="007316A8" w:rsidRDefault="007316A8" w:rsidP="001466BD">
            <w:pPr>
              <w:rPr>
                <w:b/>
              </w:rPr>
            </w:pPr>
          </w:p>
        </w:tc>
        <w:tc>
          <w:tcPr>
            <w:tcW w:w="2126" w:type="dxa"/>
          </w:tcPr>
          <w:p w14:paraId="3420256A" w14:textId="77777777" w:rsidR="007316A8" w:rsidRDefault="007316A8" w:rsidP="001466BD">
            <w:pPr>
              <w:jc w:val="center"/>
              <w:rPr>
                <w:b/>
              </w:rPr>
            </w:pPr>
            <w:r>
              <w:rPr>
                <w:b/>
              </w:rPr>
              <w:t>Indian Company (INR)</w:t>
            </w:r>
          </w:p>
        </w:tc>
        <w:tc>
          <w:tcPr>
            <w:tcW w:w="2217" w:type="dxa"/>
          </w:tcPr>
          <w:p w14:paraId="5048167E" w14:textId="77777777" w:rsidR="007316A8" w:rsidRDefault="007316A8" w:rsidP="001466BD">
            <w:pPr>
              <w:jc w:val="center"/>
              <w:rPr>
                <w:b/>
              </w:rPr>
            </w:pPr>
            <w:r>
              <w:rPr>
                <w:b/>
              </w:rPr>
              <w:t>Foreign Company (USD)</w:t>
            </w:r>
          </w:p>
        </w:tc>
      </w:tr>
      <w:tr w:rsidR="007316A8" w14:paraId="7F3BD6E6" w14:textId="77777777" w:rsidTr="001466BD">
        <w:tc>
          <w:tcPr>
            <w:tcW w:w="562" w:type="dxa"/>
          </w:tcPr>
          <w:p w14:paraId="587DB419" w14:textId="77777777" w:rsidR="007316A8" w:rsidRDefault="007316A8" w:rsidP="001466BD">
            <w:pPr>
              <w:rPr>
                <w:b/>
              </w:rPr>
            </w:pPr>
            <w:r>
              <w:rPr>
                <w:b/>
              </w:rPr>
              <w:t>1.</w:t>
            </w:r>
          </w:p>
        </w:tc>
        <w:tc>
          <w:tcPr>
            <w:tcW w:w="4111" w:type="dxa"/>
          </w:tcPr>
          <w:p w14:paraId="6973187E" w14:textId="77777777" w:rsidR="007316A8" w:rsidRPr="00393C59" w:rsidRDefault="007316A8" w:rsidP="001466BD">
            <w:r w:rsidRPr="00393C59">
              <w:t>Bare Space (</w:t>
            </w:r>
            <w:r w:rsidRPr="00393C59">
              <w:rPr>
                <w:i/>
              </w:rPr>
              <w:t>indoor</w:t>
            </w:r>
            <w:r w:rsidRPr="00393C59">
              <w:t>)</w:t>
            </w:r>
          </w:p>
        </w:tc>
        <w:tc>
          <w:tcPr>
            <w:tcW w:w="2126" w:type="dxa"/>
          </w:tcPr>
          <w:p w14:paraId="7F7F8BD0" w14:textId="77777777" w:rsidR="007316A8" w:rsidRPr="00393C59" w:rsidRDefault="00F320E8" w:rsidP="001466BD">
            <w:pPr>
              <w:jc w:val="center"/>
            </w:pPr>
            <w:r>
              <w:t>18</w:t>
            </w:r>
            <w:r w:rsidR="007316A8" w:rsidRPr="00393C59">
              <w:t>,000/ sq metre</w:t>
            </w:r>
          </w:p>
        </w:tc>
        <w:tc>
          <w:tcPr>
            <w:tcW w:w="2217" w:type="dxa"/>
          </w:tcPr>
          <w:p w14:paraId="5B2395EF" w14:textId="77777777" w:rsidR="007316A8" w:rsidRPr="00393C59" w:rsidRDefault="00093DC9" w:rsidP="001466BD">
            <w:pPr>
              <w:jc w:val="center"/>
            </w:pPr>
            <w:r>
              <w:t>300</w:t>
            </w:r>
            <w:r w:rsidR="007316A8" w:rsidRPr="00393C59">
              <w:t xml:space="preserve"> / sq metre</w:t>
            </w:r>
          </w:p>
        </w:tc>
      </w:tr>
      <w:tr w:rsidR="007316A8" w14:paraId="14BF8D5B" w14:textId="77777777" w:rsidTr="001466BD">
        <w:tc>
          <w:tcPr>
            <w:tcW w:w="562" w:type="dxa"/>
          </w:tcPr>
          <w:p w14:paraId="35B03708" w14:textId="77777777" w:rsidR="007316A8" w:rsidRDefault="007316A8" w:rsidP="001466BD">
            <w:pPr>
              <w:rPr>
                <w:b/>
              </w:rPr>
            </w:pPr>
            <w:r>
              <w:rPr>
                <w:b/>
              </w:rPr>
              <w:t>2.</w:t>
            </w:r>
          </w:p>
        </w:tc>
        <w:tc>
          <w:tcPr>
            <w:tcW w:w="4111" w:type="dxa"/>
          </w:tcPr>
          <w:p w14:paraId="443C02F3" w14:textId="77777777" w:rsidR="007316A8" w:rsidRPr="00393C59" w:rsidRDefault="007316A8" w:rsidP="001466BD">
            <w:r w:rsidRPr="00393C59">
              <w:t>Built-up Space (</w:t>
            </w:r>
            <w:r w:rsidRPr="00393C59">
              <w:rPr>
                <w:i/>
              </w:rPr>
              <w:t>indoor</w:t>
            </w:r>
            <w:r w:rsidRPr="00393C59">
              <w:t>)</w:t>
            </w:r>
          </w:p>
        </w:tc>
        <w:tc>
          <w:tcPr>
            <w:tcW w:w="2126" w:type="dxa"/>
          </w:tcPr>
          <w:p w14:paraId="4D4A0456" w14:textId="77777777" w:rsidR="007316A8" w:rsidRPr="00393C59" w:rsidRDefault="00F320E8" w:rsidP="001466BD">
            <w:pPr>
              <w:jc w:val="center"/>
            </w:pPr>
            <w:r>
              <w:t>20</w:t>
            </w:r>
            <w:r w:rsidR="007316A8" w:rsidRPr="00393C59">
              <w:t>,000 / sq metre</w:t>
            </w:r>
          </w:p>
        </w:tc>
        <w:tc>
          <w:tcPr>
            <w:tcW w:w="2217" w:type="dxa"/>
          </w:tcPr>
          <w:p w14:paraId="2B952BD6" w14:textId="77777777" w:rsidR="007316A8" w:rsidRPr="00393C59" w:rsidRDefault="001519BE" w:rsidP="001466BD">
            <w:pPr>
              <w:jc w:val="center"/>
            </w:pPr>
            <w:r>
              <w:t>3</w:t>
            </w:r>
            <w:r w:rsidR="00093DC9">
              <w:t>5</w:t>
            </w:r>
            <w:r>
              <w:t>0</w:t>
            </w:r>
            <w:r w:rsidR="007316A8" w:rsidRPr="00393C59">
              <w:t xml:space="preserve"> / sq metre</w:t>
            </w:r>
          </w:p>
        </w:tc>
      </w:tr>
    </w:tbl>
    <w:p w14:paraId="139EA305" w14:textId="77777777" w:rsidR="007316A8" w:rsidRDefault="007316A8" w:rsidP="007316A8">
      <w:pPr>
        <w:spacing w:after="0" w:line="240" w:lineRule="auto"/>
        <w:rPr>
          <w:b/>
        </w:rPr>
      </w:pPr>
    </w:p>
    <w:p w14:paraId="47E0AAD1" w14:textId="77777777" w:rsidR="007316A8" w:rsidRDefault="007316A8" w:rsidP="007316A8">
      <w:pPr>
        <w:spacing w:after="0" w:line="240" w:lineRule="auto"/>
        <w:rPr>
          <w:b/>
        </w:rPr>
      </w:pPr>
      <w:r>
        <w:rPr>
          <w:b/>
        </w:rPr>
        <w:t>Details required for raising Invoice</w:t>
      </w:r>
    </w:p>
    <w:p w14:paraId="1105F004" w14:textId="77777777" w:rsidR="007316A8" w:rsidRPr="006F4FF4" w:rsidRDefault="007316A8" w:rsidP="007316A8">
      <w:pPr>
        <w:spacing w:after="0" w:line="240" w:lineRule="auto"/>
        <w:rPr>
          <w:b/>
          <w:sz w:val="12"/>
        </w:rPr>
      </w:pPr>
    </w:p>
    <w:tbl>
      <w:tblPr>
        <w:tblStyle w:val="TableGrid"/>
        <w:tblW w:w="0" w:type="auto"/>
        <w:tblLook w:val="04A0" w:firstRow="1" w:lastRow="0" w:firstColumn="1" w:lastColumn="0" w:noHBand="0" w:noVBand="1"/>
      </w:tblPr>
      <w:tblGrid>
        <w:gridCol w:w="3539"/>
        <w:gridCol w:w="5477"/>
      </w:tblGrid>
      <w:tr w:rsidR="007316A8" w:rsidRPr="006765A3" w14:paraId="58896683" w14:textId="77777777" w:rsidTr="001466BD">
        <w:tc>
          <w:tcPr>
            <w:tcW w:w="3539" w:type="dxa"/>
          </w:tcPr>
          <w:p w14:paraId="2BD585FF" w14:textId="77777777" w:rsidR="007316A8" w:rsidRPr="00081C2E" w:rsidRDefault="007316A8" w:rsidP="001466BD">
            <w:r w:rsidRPr="00081C2E">
              <w:t>Company Name</w:t>
            </w:r>
          </w:p>
        </w:tc>
        <w:tc>
          <w:tcPr>
            <w:tcW w:w="5477" w:type="dxa"/>
          </w:tcPr>
          <w:p w14:paraId="3982587C" w14:textId="77777777" w:rsidR="007316A8" w:rsidRPr="006765A3" w:rsidRDefault="007316A8" w:rsidP="001466BD"/>
        </w:tc>
      </w:tr>
      <w:tr w:rsidR="007316A8" w:rsidRPr="006765A3" w14:paraId="49D90505" w14:textId="77777777" w:rsidTr="001466BD">
        <w:tc>
          <w:tcPr>
            <w:tcW w:w="3539" w:type="dxa"/>
          </w:tcPr>
          <w:p w14:paraId="2A2E84C9" w14:textId="1022E083" w:rsidR="007316A8" w:rsidRPr="00081C2E" w:rsidRDefault="007316A8" w:rsidP="001466BD">
            <w:r>
              <w:t xml:space="preserve">Complete </w:t>
            </w:r>
            <w:r w:rsidRPr="00081C2E">
              <w:t>Address</w:t>
            </w:r>
            <w:r>
              <w:t xml:space="preserve"> along with City, State, Pin</w:t>
            </w:r>
            <w:r w:rsidR="00B21E60">
              <w:t xml:space="preserve"> </w:t>
            </w:r>
            <w:r>
              <w:t>code</w:t>
            </w:r>
          </w:p>
        </w:tc>
        <w:tc>
          <w:tcPr>
            <w:tcW w:w="5477" w:type="dxa"/>
          </w:tcPr>
          <w:p w14:paraId="55A8DAA6" w14:textId="77777777" w:rsidR="007316A8" w:rsidRPr="006765A3" w:rsidRDefault="007316A8" w:rsidP="001466BD"/>
        </w:tc>
      </w:tr>
      <w:tr w:rsidR="007316A8" w:rsidRPr="006765A3" w14:paraId="655DC3A4" w14:textId="77777777" w:rsidTr="001466BD">
        <w:tc>
          <w:tcPr>
            <w:tcW w:w="3539" w:type="dxa"/>
          </w:tcPr>
          <w:p w14:paraId="25A26E2E" w14:textId="77777777" w:rsidR="007316A8" w:rsidRPr="00081C2E" w:rsidRDefault="007316A8" w:rsidP="001466BD">
            <w:r w:rsidRPr="00081C2E">
              <w:t>GST Number</w:t>
            </w:r>
            <w:r>
              <w:t xml:space="preserve"> (</w:t>
            </w:r>
            <w:r w:rsidRPr="00773AEC">
              <w:rPr>
                <w:i/>
              </w:rPr>
              <w:t>For Indian Companies</w:t>
            </w:r>
            <w:r>
              <w:t>)</w:t>
            </w:r>
          </w:p>
        </w:tc>
        <w:tc>
          <w:tcPr>
            <w:tcW w:w="5477" w:type="dxa"/>
          </w:tcPr>
          <w:p w14:paraId="63699A9F" w14:textId="77777777" w:rsidR="007316A8" w:rsidRPr="006765A3" w:rsidRDefault="007316A8" w:rsidP="001466BD"/>
        </w:tc>
      </w:tr>
      <w:tr w:rsidR="007316A8" w:rsidRPr="006765A3" w14:paraId="6C025B23" w14:textId="77777777" w:rsidTr="001466BD">
        <w:tc>
          <w:tcPr>
            <w:tcW w:w="3539" w:type="dxa"/>
          </w:tcPr>
          <w:p w14:paraId="59274A69" w14:textId="77777777" w:rsidR="007316A8" w:rsidRPr="00081C2E" w:rsidRDefault="007316A8" w:rsidP="001466BD">
            <w:r>
              <w:t>Tax Number (</w:t>
            </w:r>
            <w:r w:rsidRPr="00773AEC">
              <w:rPr>
                <w:i/>
              </w:rPr>
              <w:t>For foreign companies</w:t>
            </w:r>
            <w:r>
              <w:t>)</w:t>
            </w:r>
          </w:p>
        </w:tc>
        <w:tc>
          <w:tcPr>
            <w:tcW w:w="5477" w:type="dxa"/>
          </w:tcPr>
          <w:p w14:paraId="535E8432" w14:textId="77777777" w:rsidR="007316A8" w:rsidRPr="006765A3" w:rsidRDefault="007316A8" w:rsidP="001466BD"/>
        </w:tc>
      </w:tr>
    </w:tbl>
    <w:p w14:paraId="316F39EA" w14:textId="77777777" w:rsidR="007316A8" w:rsidRDefault="007316A8" w:rsidP="007316A8">
      <w:pPr>
        <w:spacing w:after="0" w:line="240" w:lineRule="auto"/>
        <w:rPr>
          <w:b/>
        </w:rPr>
      </w:pPr>
    </w:p>
    <w:p w14:paraId="130D8493" w14:textId="77777777" w:rsidR="007316A8" w:rsidRPr="006F4FF4" w:rsidRDefault="007316A8" w:rsidP="006F4FF4">
      <w:pPr>
        <w:pStyle w:val="NoSpacing"/>
        <w:rPr>
          <w:b/>
        </w:rPr>
      </w:pPr>
      <w:r w:rsidRPr="006F4FF4">
        <w:rPr>
          <w:b/>
        </w:rPr>
        <w:t>Taxes</w:t>
      </w:r>
    </w:p>
    <w:p w14:paraId="08A3C895" w14:textId="77777777" w:rsidR="006F4FF4" w:rsidRPr="006F4FF4" w:rsidRDefault="006F4FF4" w:rsidP="006F4FF4">
      <w:pPr>
        <w:pStyle w:val="NoSpacing"/>
        <w:rPr>
          <w:sz w:val="10"/>
        </w:rPr>
      </w:pPr>
    </w:p>
    <w:p w14:paraId="0E52B30E" w14:textId="77777777" w:rsidR="007316A8" w:rsidRPr="009B6763" w:rsidRDefault="007316A8" w:rsidP="006F4FF4">
      <w:pPr>
        <w:pStyle w:val="NoSpacing"/>
      </w:pPr>
      <w:r>
        <w:t xml:space="preserve">The aforesaid charges are exclusive of applicable taxes. The GST is 18%. </w:t>
      </w:r>
    </w:p>
    <w:p w14:paraId="15ABD909" w14:textId="77777777" w:rsidR="0091473F" w:rsidRPr="006F4FF4" w:rsidRDefault="0091473F" w:rsidP="006F4FF4">
      <w:pPr>
        <w:pStyle w:val="NoSpacing"/>
        <w:rPr>
          <w:b/>
        </w:rPr>
      </w:pPr>
      <w:r w:rsidRPr="006F4FF4">
        <w:rPr>
          <w:b/>
        </w:rPr>
        <w:lastRenderedPageBreak/>
        <w:t>Screening Committee</w:t>
      </w:r>
    </w:p>
    <w:p w14:paraId="7CB1E38A" w14:textId="77777777" w:rsidR="0091473F" w:rsidRDefault="0091473F" w:rsidP="006F4FF4">
      <w:pPr>
        <w:pStyle w:val="NoSpacing"/>
        <w:numPr>
          <w:ilvl w:val="0"/>
          <w:numId w:val="12"/>
        </w:numPr>
      </w:pPr>
      <w:r>
        <w:t xml:space="preserve">To get the maximum outcome from the aforesaid programme, a Government Screening Committee consisting experts and senior police officers will also evaluate products and technologies of the exhibitors. </w:t>
      </w:r>
    </w:p>
    <w:p w14:paraId="4F732AF4" w14:textId="77777777" w:rsidR="0091473F" w:rsidRPr="00FF011B" w:rsidRDefault="0091473F" w:rsidP="006F4FF4">
      <w:pPr>
        <w:pStyle w:val="NoSpacing"/>
        <w:rPr>
          <w:sz w:val="6"/>
        </w:rPr>
      </w:pPr>
    </w:p>
    <w:p w14:paraId="1043BC5E" w14:textId="77777777" w:rsidR="0091473F" w:rsidRDefault="0091473F" w:rsidP="006F4FF4">
      <w:pPr>
        <w:pStyle w:val="NoSpacing"/>
        <w:numPr>
          <w:ilvl w:val="0"/>
          <w:numId w:val="12"/>
        </w:numPr>
      </w:pPr>
      <w:r>
        <w:t xml:space="preserve">The Committee will recommend the field trial for selected products and technologies for further acquisition by CAPFs &amp; Law Enforcement Agencies. </w:t>
      </w:r>
    </w:p>
    <w:p w14:paraId="119E20F1" w14:textId="77777777" w:rsidR="007316A8" w:rsidRPr="006F4FF4" w:rsidRDefault="007316A8" w:rsidP="006F4FF4">
      <w:pPr>
        <w:pStyle w:val="NoSpacing"/>
        <w:rPr>
          <w:b/>
        </w:rPr>
      </w:pPr>
      <w:r w:rsidRPr="006F4FF4">
        <w:rPr>
          <w:b/>
        </w:rPr>
        <w:t>Forms</w:t>
      </w:r>
    </w:p>
    <w:p w14:paraId="7A627944" w14:textId="77777777" w:rsidR="006F4FF4" w:rsidRPr="006F4FF4" w:rsidRDefault="006F4FF4" w:rsidP="006F4FF4">
      <w:pPr>
        <w:pStyle w:val="NoSpacing"/>
        <w:rPr>
          <w:sz w:val="10"/>
        </w:rPr>
      </w:pPr>
    </w:p>
    <w:p w14:paraId="2ED31CFE" w14:textId="0BA8B644" w:rsidR="003E0B15" w:rsidRDefault="007316A8" w:rsidP="006F4FF4">
      <w:pPr>
        <w:pStyle w:val="NoSpacing"/>
      </w:pPr>
      <w:r>
        <w:t>The Exhibiting Company is required to submit</w:t>
      </w:r>
      <w:r w:rsidR="002971AF">
        <w:t xml:space="preserve"> </w:t>
      </w:r>
      <w:r w:rsidR="003E0B15">
        <w:t>following forms:</w:t>
      </w:r>
    </w:p>
    <w:p w14:paraId="740BF657" w14:textId="77777777" w:rsidR="006F4FF4" w:rsidRPr="006F4FF4" w:rsidRDefault="006F4FF4" w:rsidP="006F4FF4">
      <w:pPr>
        <w:pStyle w:val="ListParagraph"/>
        <w:ind w:left="360"/>
        <w:rPr>
          <w:sz w:val="8"/>
        </w:rPr>
      </w:pPr>
    </w:p>
    <w:p w14:paraId="09F65F0B" w14:textId="77777777" w:rsidR="003E0B15" w:rsidRDefault="003E0B15" w:rsidP="003E0B15">
      <w:pPr>
        <w:pStyle w:val="ListParagraph"/>
        <w:numPr>
          <w:ilvl w:val="0"/>
          <w:numId w:val="4"/>
        </w:numPr>
      </w:pPr>
      <w:r w:rsidRPr="003E0B15">
        <w:rPr>
          <w:u w:val="single"/>
        </w:rPr>
        <w:t>Product Form</w:t>
      </w:r>
      <w:r>
        <w:t>:</w:t>
      </w:r>
    </w:p>
    <w:p w14:paraId="4BA8F127" w14:textId="77777777" w:rsidR="003E0B15" w:rsidRPr="006F4FF4" w:rsidRDefault="003E0B15" w:rsidP="003E0B15">
      <w:pPr>
        <w:pStyle w:val="ListParagraph"/>
        <w:ind w:left="360"/>
        <w:rPr>
          <w:sz w:val="10"/>
        </w:rPr>
      </w:pPr>
    </w:p>
    <w:p w14:paraId="2B383BF0" w14:textId="77777777" w:rsidR="003E0B15" w:rsidRDefault="003E0B15" w:rsidP="003E0B15">
      <w:pPr>
        <w:pStyle w:val="ListParagraph"/>
        <w:ind w:left="360"/>
      </w:pPr>
      <w:r w:rsidRPr="00B9493E">
        <w:t xml:space="preserve">It will be shared with the Screening Committee for evaluation. For multiple products you are requested to fill multiple forms. </w:t>
      </w:r>
    </w:p>
    <w:p w14:paraId="276026B4" w14:textId="77777777" w:rsidR="003E0B15" w:rsidRPr="006F4FF4" w:rsidRDefault="003E0B15" w:rsidP="003E0B15">
      <w:pPr>
        <w:pStyle w:val="ListParagraph"/>
        <w:ind w:left="360"/>
        <w:rPr>
          <w:sz w:val="6"/>
        </w:rPr>
      </w:pPr>
    </w:p>
    <w:p w14:paraId="2EB989EE" w14:textId="77777777" w:rsidR="003E0B15" w:rsidRDefault="003E0B15" w:rsidP="003E0B15">
      <w:pPr>
        <w:pStyle w:val="ListParagraph"/>
        <w:ind w:left="360"/>
      </w:pPr>
      <w:r>
        <w:t xml:space="preserve">There is a processing fee of Rs 20,000 / Product form. </w:t>
      </w:r>
    </w:p>
    <w:p w14:paraId="1EED2E54" w14:textId="77777777" w:rsidR="003E0B15" w:rsidRPr="006F4FF4" w:rsidRDefault="003E0B15" w:rsidP="003E0B15">
      <w:pPr>
        <w:pStyle w:val="ListParagraph"/>
        <w:ind w:left="360"/>
        <w:rPr>
          <w:sz w:val="6"/>
        </w:rPr>
      </w:pPr>
    </w:p>
    <w:p w14:paraId="0C170F35" w14:textId="77777777" w:rsidR="003E0B15" w:rsidRDefault="003E0B15" w:rsidP="003E0B15">
      <w:pPr>
        <w:pStyle w:val="ListParagraph"/>
        <w:ind w:left="360"/>
      </w:pPr>
      <w:r>
        <w:t xml:space="preserve">Kindly contact FICCI secretariat for more details. </w:t>
      </w:r>
    </w:p>
    <w:p w14:paraId="6BAF0AB1" w14:textId="77777777" w:rsidR="003E0B15" w:rsidRPr="006F4FF4" w:rsidRDefault="003E0B15" w:rsidP="003E0B15">
      <w:pPr>
        <w:pStyle w:val="ListParagraph"/>
        <w:ind w:left="360"/>
        <w:rPr>
          <w:sz w:val="10"/>
        </w:rPr>
      </w:pPr>
    </w:p>
    <w:p w14:paraId="353A091C" w14:textId="77777777" w:rsidR="003E0B15" w:rsidRDefault="003E0B15" w:rsidP="003E0B15">
      <w:pPr>
        <w:pStyle w:val="ListParagraph"/>
        <w:numPr>
          <w:ilvl w:val="0"/>
          <w:numId w:val="4"/>
        </w:numPr>
      </w:pPr>
      <w:r w:rsidRPr="003E0B15">
        <w:rPr>
          <w:u w:val="single"/>
        </w:rPr>
        <w:t>Delegate Passes</w:t>
      </w:r>
      <w:r>
        <w:t xml:space="preserve">: Each exhibiting company will be entitled for 2 delegate passes, which will provide access to conference venue, exhibition venue and networking lunch. </w:t>
      </w:r>
    </w:p>
    <w:p w14:paraId="0E7C44BA" w14:textId="77777777" w:rsidR="006F4FF4" w:rsidRPr="006F4FF4" w:rsidRDefault="006F4FF4" w:rsidP="006F4FF4">
      <w:pPr>
        <w:pStyle w:val="ListParagraph"/>
        <w:ind w:left="360"/>
        <w:rPr>
          <w:sz w:val="6"/>
        </w:rPr>
      </w:pPr>
    </w:p>
    <w:p w14:paraId="506546F8" w14:textId="77777777" w:rsidR="006F4FF4" w:rsidRDefault="003E0B15" w:rsidP="006F4FF4">
      <w:pPr>
        <w:pStyle w:val="ListParagraph"/>
        <w:numPr>
          <w:ilvl w:val="0"/>
          <w:numId w:val="4"/>
        </w:numPr>
      </w:pPr>
      <w:r w:rsidRPr="00093DC9">
        <w:rPr>
          <w:u w:val="single"/>
        </w:rPr>
        <w:t>Exhibitor passes</w:t>
      </w:r>
      <w:r>
        <w:t xml:space="preserve">: Each exhibiting company will be entitled for 7 Exhibitor Passes, which will provide access to exhibition venue. </w:t>
      </w:r>
    </w:p>
    <w:p w14:paraId="58608929" w14:textId="77777777" w:rsidR="006F4FF4" w:rsidRPr="006F4FF4" w:rsidRDefault="006F4FF4" w:rsidP="006F4FF4">
      <w:pPr>
        <w:pStyle w:val="ListParagraph"/>
        <w:ind w:left="360"/>
        <w:rPr>
          <w:sz w:val="6"/>
        </w:rPr>
      </w:pPr>
    </w:p>
    <w:p w14:paraId="0A7AC769" w14:textId="77777777" w:rsidR="003E0B15" w:rsidRDefault="003E0B15" w:rsidP="003E0B15">
      <w:pPr>
        <w:pStyle w:val="ListParagraph"/>
        <w:numPr>
          <w:ilvl w:val="0"/>
          <w:numId w:val="4"/>
        </w:numPr>
      </w:pPr>
      <w:r w:rsidRPr="003E0B15">
        <w:rPr>
          <w:u w:val="single"/>
        </w:rPr>
        <w:t>Form for Volunteer/ Contractual Staff</w:t>
      </w:r>
      <w:r>
        <w:rPr>
          <w:u w:val="single"/>
        </w:rPr>
        <w:t xml:space="preserve">: </w:t>
      </w:r>
      <w:r>
        <w:t xml:space="preserve">Each exhibiting company will be entitled for 5 passes for Volunteers, which will provide access to exhibition venue. </w:t>
      </w:r>
    </w:p>
    <w:p w14:paraId="2340AEA2" w14:textId="77777777" w:rsidR="007316A8" w:rsidRPr="006F4FF4" w:rsidRDefault="007316A8" w:rsidP="006F4FF4">
      <w:pPr>
        <w:pStyle w:val="NoSpacing"/>
        <w:rPr>
          <w:b/>
        </w:rPr>
      </w:pPr>
      <w:r w:rsidRPr="006F4FF4">
        <w:rPr>
          <w:b/>
        </w:rPr>
        <w:t>Format of the Forms</w:t>
      </w:r>
    </w:p>
    <w:p w14:paraId="03784C21" w14:textId="77777777" w:rsidR="006F4FF4" w:rsidRPr="006F4FF4" w:rsidRDefault="006F4FF4" w:rsidP="006F4FF4">
      <w:pPr>
        <w:pStyle w:val="NoSpacing"/>
        <w:rPr>
          <w:sz w:val="6"/>
        </w:rPr>
      </w:pPr>
    </w:p>
    <w:p w14:paraId="390D4835" w14:textId="77777777" w:rsidR="007316A8" w:rsidRDefault="007316A8" w:rsidP="006F4FF4">
      <w:pPr>
        <w:pStyle w:val="NoSpacing"/>
      </w:pPr>
      <w:r>
        <w:t>We request you to submit only soft copy (Word File) of the forms to FICCI</w:t>
      </w:r>
    </w:p>
    <w:p w14:paraId="4D97F843" w14:textId="77777777" w:rsidR="00FF011B" w:rsidRDefault="00FF011B" w:rsidP="006F4FF4">
      <w:pPr>
        <w:pStyle w:val="NoSpacing"/>
        <w:rPr>
          <w:b/>
        </w:rPr>
      </w:pPr>
    </w:p>
    <w:p w14:paraId="5A1C0877" w14:textId="77777777" w:rsidR="007316A8" w:rsidRPr="006F4FF4" w:rsidRDefault="007316A8" w:rsidP="006F4FF4">
      <w:pPr>
        <w:pStyle w:val="NoSpacing"/>
        <w:rPr>
          <w:b/>
        </w:rPr>
      </w:pPr>
      <w:r w:rsidRPr="006F4FF4">
        <w:rPr>
          <w:b/>
        </w:rPr>
        <w:t>Process of making payment</w:t>
      </w:r>
    </w:p>
    <w:p w14:paraId="007DAD2D" w14:textId="77777777" w:rsidR="006F4FF4" w:rsidRPr="006F4FF4" w:rsidRDefault="006F4FF4" w:rsidP="006F4FF4">
      <w:pPr>
        <w:pStyle w:val="NoSpacing"/>
        <w:rPr>
          <w:sz w:val="6"/>
        </w:rPr>
      </w:pPr>
    </w:p>
    <w:p w14:paraId="7069590F" w14:textId="77777777" w:rsidR="007316A8" w:rsidRDefault="007316A8" w:rsidP="007316A8">
      <w:pPr>
        <w:pStyle w:val="ListParagraph"/>
        <w:numPr>
          <w:ilvl w:val="0"/>
          <w:numId w:val="2"/>
        </w:numPr>
      </w:pPr>
      <w:r w:rsidRPr="00773AEC">
        <w:t>After receiving your form along with company name, address and GST no., FICCI will raise an invoice</w:t>
      </w:r>
      <w:r>
        <w:t>.</w:t>
      </w:r>
    </w:p>
    <w:p w14:paraId="148A79C2" w14:textId="4E8E5A29" w:rsidR="007316A8" w:rsidRPr="00773AEC" w:rsidRDefault="007316A8" w:rsidP="007316A8">
      <w:pPr>
        <w:pStyle w:val="ListParagraph"/>
        <w:numPr>
          <w:ilvl w:val="0"/>
          <w:numId w:val="2"/>
        </w:numPr>
      </w:pPr>
      <w:r w:rsidRPr="00773AEC">
        <w:t xml:space="preserve">Thereafter, </w:t>
      </w:r>
      <w:r>
        <w:t>p</w:t>
      </w:r>
      <w:r w:rsidRPr="00773AEC">
        <w:t xml:space="preserve">ayment to be made through </w:t>
      </w:r>
      <w:r w:rsidRPr="00773AEC">
        <w:rPr>
          <w:i/>
        </w:rPr>
        <w:t>NEFT/ RTGS/ Cheque / Demand Draft</w:t>
      </w:r>
      <w:r w:rsidRPr="00773AEC">
        <w:t xml:space="preserve"> drawn in </w:t>
      </w:r>
      <w:r w:rsidR="00AD3123" w:rsidRPr="00773AEC">
        <w:t>favor</w:t>
      </w:r>
      <w:r w:rsidRPr="00773AEC">
        <w:t xml:space="preserve"> of “FICCI”, Payable at New Delhi. </w:t>
      </w:r>
    </w:p>
    <w:p w14:paraId="1F6DB64F" w14:textId="77777777" w:rsidR="007316A8" w:rsidRDefault="007316A8" w:rsidP="007316A8">
      <w:pPr>
        <w:pStyle w:val="ListParagraph"/>
        <w:numPr>
          <w:ilvl w:val="0"/>
          <w:numId w:val="2"/>
        </w:numPr>
      </w:pPr>
      <w:r w:rsidRPr="00773AEC">
        <w:t>FICCI bank account details will be mentioned on the invoice.</w:t>
      </w:r>
    </w:p>
    <w:p w14:paraId="4EF7BC55" w14:textId="77777777" w:rsidR="007316A8" w:rsidRPr="006F4FF4" w:rsidRDefault="007316A8" w:rsidP="006F4FF4">
      <w:pPr>
        <w:pStyle w:val="NoSpacing"/>
        <w:rPr>
          <w:b/>
        </w:rPr>
      </w:pPr>
      <w:r w:rsidRPr="006F4FF4">
        <w:rPr>
          <w:b/>
        </w:rPr>
        <w:t>Standard Booth Details</w:t>
      </w:r>
    </w:p>
    <w:p w14:paraId="1100D53C" w14:textId="77777777" w:rsidR="006F4FF4" w:rsidRPr="006F4FF4" w:rsidRDefault="006F4FF4" w:rsidP="003E0B15">
      <w:pPr>
        <w:tabs>
          <w:tab w:val="num" w:pos="720"/>
        </w:tabs>
        <w:spacing w:after="0" w:line="240" w:lineRule="auto"/>
        <w:rPr>
          <w:sz w:val="6"/>
        </w:rPr>
      </w:pPr>
    </w:p>
    <w:p w14:paraId="680115CB" w14:textId="48F97A6C" w:rsidR="003E0B15" w:rsidRDefault="003E0B15" w:rsidP="003E0B15">
      <w:pPr>
        <w:tabs>
          <w:tab w:val="num" w:pos="720"/>
        </w:tabs>
        <w:spacing w:after="0" w:line="240" w:lineRule="auto"/>
      </w:pPr>
      <w:r w:rsidRPr="003E0B15">
        <w:t xml:space="preserve">A Shell stand of </w:t>
      </w:r>
      <w:r w:rsidR="003A6CB1">
        <w:t>4</w:t>
      </w:r>
      <w:r w:rsidR="00B21E60">
        <w:t xml:space="preserve"> </w:t>
      </w:r>
      <w:r w:rsidRPr="003E0B15">
        <w:t>sq</w:t>
      </w:r>
      <w:r w:rsidR="00F97509">
        <w:t xml:space="preserve"> </w:t>
      </w:r>
      <w:r w:rsidRPr="003E0B15">
        <w:t>mtr will include</w:t>
      </w:r>
    </w:p>
    <w:p w14:paraId="0CADF307" w14:textId="77777777" w:rsidR="003E0B15" w:rsidRPr="006F4FF4" w:rsidRDefault="003E0B15" w:rsidP="003E0B15">
      <w:pPr>
        <w:tabs>
          <w:tab w:val="num" w:pos="720"/>
        </w:tabs>
        <w:spacing w:after="0" w:line="240" w:lineRule="auto"/>
        <w:rPr>
          <w:sz w:val="10"/>
        </w:rPr>
      </w:pPr>
    </w:p>
    <w:p w14:paraId="085104B3" w14:textId="77777777" w:rsidR="003E0B15" w:rsidRDefault="003E0B15" w:rsidP="003E0B15">
      <w:pPr>
        <w:pStyle w:val="ListParagraph"/>
        <w:numPr>
          <w:ilvl w:val="0"/>
          <w:numId w:val="5"/>
        </w:numPr>
        <w:tabs>
          <w:tab w:val="num" w:pos="720"/>
        </w:tabs>
        <w:spacing w:after="0" w:line="240" w:lineRule="auto"/>
      </w:pPr>
      <w:r w:rsidRPr="003E0B15">
        <w:t>Three/Two sides partition</w:t>
      </w:r>
    </w:p>
    <w:p w14:paraId="272E0080" w14:textId="77777777" w:rsidR="003E0B15" w:rsidRDefault="003E0B15" w:rsidP="003E0B15">
      <w:pPr>
        <w:pStyle w:val="ListParagraph"/>
        <w:numPr>
          <w:ilvl w:val="0"/>
          <w:numId w:val="5"/>
        </w:numPr>
        <w:tabs>
          <w:tab w:val="num" w:pos="720"/>
        </w:tabs>
        <w:spacing w:after="0" w:line="240" w:lineRule="auto"/>
      </w:pPr>
      <w:r w:rsidRPr="003E0B15">
        <w:t>FASCIA board with company name in English</w:t>
      </w:r>
    </w:p>
    <w:p w14:paraId="2AD5EE31" w14:textId="77777777" w:rsidR="003E0B15" w:rsidRDefault="003E0B15" w:rsidP="003E0B15">
      <w:pPr>
        <w:pStyle w:val="ListParagraph"/>
        <w:numPr>
          <w:ilvl w:val="0"/>
          <w:numId w:val="5"/>
        </w:numPr>
        <w:tabs>
          <w:tab w:val="num" w:pos="720"/>
        </w:tabs>
        <w:spacing w:after="0" w:line="240" w:lineRule="auto"/>
      </w:pPr>
      <w:r w:rsidRPr="003E0B15">
        <w:t>Floor Covering with Carpet</w:t>
      </w:r>
    </w:p>
    <w:p w14:paraId="6C1F9069" w14:textId="6264F417" w:rsidR="003E0B15" w:rsidRDefault="003E0B15" w:rsidP="003E0B15">
      <w:pPr>
        <w:pStyle w:val="ListParagraph"/>
        <w:numPr>
          <w:ilvl w:val="0"/>
          <w:numId w:val="5"/>
        </w:numPr>
        <w:tabs>
          <w:tab w:val="num" w:pos="720"/>
        </w:tabs>
        <w:spacing w:after="0" w:line="240" w:lineRule="auto"/>
      </w:pPr>
      <w:r w:rsidRPr="003E0B15">
        <w:t>Three</w:t>
      </w:r>
      <w:r w:rsidR="002971AF">
        <w:t xml:space="preserve"> </w:t>
      </w:r>
      <w:r w:rsidRPr="003E0B15">
        <w:t xml:space="preserve">Spotlights </w:t>
      </w:r>
    </w:p>
    <w:p w14:paraId="11F3F858" w14:textId="77777777" w:rsidR="003E0B15" w:rsidRDefault="003E0B15" w:rsidP="003E0B15">
      <w:pPr>
        <w:pStyle w:val="ListParagraph"/>
        <w:numPr>
          <w:ilvl w:val="0"/>
          <w:numId w:val="5"/>
        </w:numPr>
        <w:tabs>
          <w:tab w:val="num" w:pos="720"/>
        </w:tabs>
        <w:spacing w:after="0" w:line="240" w:lineRule="auto"/>
      </w:pPr>
      <w:r w:rsidRPr="003E0B15">
        <w:t>5/15 AMP Socket</w:t>
      </w:r>
    </w:p>
    <w:p w14:paraId="578B0688" w14:textId="77777777" w:rsidR="003E0B15" w:rsidRDefault="003E0B15" w:rsidP="003E0B15">
      <w:pPr>
        <w:pStyle w:val="ListParagraph"/>
        <w:numPr>
          <w:ilvl w:val="0"/>
          <w:numId w:val="5"/>
        </w:numPr>
        <w:tabs>
          <w:tab w:val="num" w:pos="720"/>
        </w:tabs>
        <w:spacing w:after="0" w:line="240" w:lineRule="auto"/>
      </w:pPr>
      <w:r w:rsidRPr="003E0B15">
        <w:t>One Table of size 1.0 mtr x 0.5 mtr x 0.75 mtr</w:t>
      </w:r>
    </w:p>
    <w:p w14:paraId="0B8682F3" w14:textId="345B758C" w:rsidR="003E0B15" w:rsidRDefault="003E0B15" w:rsidP="003E0B15">
      <w:pPr>
        <w:pStyle w:val="ListParagraph"/>
        <w:numPr>
          <w:ilvl w:val="0"/>
          <w:numId w:val="5"/>
        </w:numPr>
        <w:tabs>
          <w:tab w:val="num" w:pos="720"/>
        </w:tabs>
        <w:spacing w:after="0" w:line="240" w:lineRule="auto"/>
      </w:pPr>
      <w:r w:rsidRPr="003E0B15">
        <w:t xml:space="preserve">Two folding </w:t>
      </w:r>
      <w:r w:rsidR="002971AF" w:rsidRPr="003E0B15">
        <w:t>armchairs</w:t>
      </w:r>
    </w:p>
    <w:p w14:paraId="425A5B33" w14:textId="674D6EE1" w:rsidR="003E0B15" w:rsidRDefault="003E0B15" w:rsidP="003E0B15">
      <w:pPr>
        <w:pStyle w:val="ListParagraph"/>
        <w:numPr>
          <w:ilvl w:val="0"/>
          <w:numId w:val="5"/>
        </w:numPr>
        <w:tabs>
          <w:tab w:val="num" w:pos="720"/>
        </w:tabs>
        <w:spacing w:after="0" w:line="240" w:lineRule="auto"/>
      </w:pPr>
      <w:r w:rsidRPr="003E0B15">
        <w:t xml:space="preserve">One </w:t>
      </w:r>
      <w:r w:rsidR="002971AF" w:rsidRPr="003E0B15">
        <w:t>Wastepaper</w:t>
      </w:r>
      <w:r w:rsidRPr="003E0B15">
        <w:t xml:space="preserve"> Basket</w:t>
      </w:r>
    </w:p>
    <w:p w14:paraId="1F6992D7" w14:textId="77777777" w:rsidR="003E0B15" w:rsidRDefault="003E0B15" w:rsidP="003E0B15">
      <w:pPr>
        <w:tabs>
          <w:tab w:val="num" w:pos="720"/>
        </w:tabs>
        <w:spacing w:after="0" w:line="240" w:lineRule="auto"/>
      </w:pPr>
    </w:p>
    <w:p w14:paraId="3032F761" w14:textId="77777777" w:rsidR="00FF011B" w:rsidRDefault="00FF011B" w:rsidP="003E0B15">
      <w:pPr>
        <w:tabs>
          <w:tab w:val="num" w:pos="720"/>
        </w:tabs>
        <w:spacing w:after="0" w:line="240" w:lineRule="auto"/>
      </w:pPr>
    </w:p>
    <w:p w14:paraId="2E4923B3" w14:textId="77777777" w:rsidR="00FF011B" w:rsidRDefault="00FF011B" w:rsidP="003E0B15">
      <w:pPr>
        <w:tabs>
          <w:tab w:val="num" w:pos="720"/>
        </w:tabs>
        <w:spacing w:after="0" w:line="240" w:lineRule="auto"/>
      </w:pPr>
    </w:p>
    <w:p w14:paraId="46EB4D3D" w14:textId="77777777" w:rsidR="00FF011B" w:rsidRDefault="00FF011B" w:rsidP="003E0B15">
      <w:pPr>
        <w:tabs>
          <w:tab w:val="num" w:pos="720"/>
        </w:tabs>
        <w:spacing w:after="0" w:line="240" w:lineRule="auto"/>
      </w:pPr>
    </w:p>
    <w:p w14:paraId="4BFEF460" w14:textId="77777777" w:rsidR="00FF011B" w:rsidRDefault="00FF011B" w:rsidP="003E0B15">
      <w:pPr>
        <w:tabs>
          <w:tab w:val="num" w:pos="720"/>
        </w:tabs>
        <w:spacing w:after="0" w:line="240" w:lineRule="auto"/>
      </w:pPr>
    </w:p>
    <w:p w14:paraId="0EF1F134" w14:textId="77777777" w:rsidR="00FF011B" w:rsidRDefault="00FF011B" w:rsidP="003E0B15">
      <w:pPr>
        <w:tabs>
          <w:tab w:val="num" w:pos="720"/>
        </w:tabs>
        <w:spacing w:after="0" w:line="240" w:lineRule="auto"/>
      </w:pPr>
    </w:p>
    <w:p w14:paraId="72BF01B3" w14:textId="77777777" w:rsidR="00FF011B" w:rsidRDefault="00FF011B" w:rsidP="003E0B15">
      <w:pPr>
        <w:tabs>
          <w:tab w:val="num" w:pos="720"/>
        </w:tabs>
        <w:spacing w:after="0" w:line="240" w:lineRule="auto"/>
      </w:pPr>
    </w:p>
    <w:p w14:paraId="24B11781" w14:textId="77777777" w:rsidR="0023679D" w:rsidRDefault="0023679D" w:rsidP="003E0B15">
      <w:pPr>
        <w:tabs>
          <w:tab w:val="num" w:pos="720"/>
        </w:tabs>
        <w:spacing w:after="0" w:line="240" w:lineRule="auto"/>
      </w:pPr>
      <w:r w:rsidRPr="0023679D">
        <w:lastRenderedPageBreak/>
        <w:t>Technical Specification of Stands</w:t>
      </w:r>
    </w:p>
    <w:p w14:paraId="38DF83DC" w14:textId="77777777" w:rsidR="0023679D" w:rsidRDefault="0023679D" w:rsidP="003E0B15">
      <w:pPr>
        <w:tabs>
          <w:tab w:val="num" w:pos="720"/>
        </w:tabs>
        <w:spacing w:after="0" w:line="240" w:lineRule="auto"/>
      </w:pPr>
    </w:p>
    <w:p w14:paraId="71D25A26" w14:textId="04D04479" w:rsidR="0023679D" w:rsidRDefault="0023679D" w:rsidP="0023679D">
      <w:pPr>
        <w:pStyle w:val="ListParagraph"/>
        <w:numPr>
          <w:ilvl w:val="0"/>
          <w:numId w:val="8"/>
        </w:numPr>
        <w:tabs>
          <w:tab w:val="num" w:pos="720"/>
        </w:tabs>
        <w:spacing w:after="0" w:line="240" w:lineRule="auto"/>
      </w:pPr>
      <w:r w:rsidRPr="0023679D">
        <w:t xml:space="preserve">The structure of the stand is made of the </w:t>
      </w:r>
      <w:r w:rsidR="00AD3123" w:rsidRPr="0023679D">
        <w:t>Octonorm</w:t>
      </w:r>
      <w:r w:rsidRPr="0023679D">
        <w:t xml:space="preserve"> system with </w:t>
      </w:r>
      <w:r w:rsidR="00AD3123" w:rsidRPr="0023679D">
        <w:t>following Specifications</w:t>
      </w:r>
      <w:r w:rsidRPr="0023679D">
        <w:t>: -</w:t>
      </w:r>
    </w:p>
    <w:p w14:paraId="2DD94BBB" w14:textId="77777777" w:rsidR="0023679D" w:rsidRDefault="0023679D" w:rsidP="0023679D">
      <w:pPr>
        <w:tabs>
          <w:tab w:val="num" w:pos="720"/>
        </w:tabs>
        <w:spacing w:after="0" w:line="240" w:lineRule="auto"/>
      </w:pPr>
    </w:p>
    <w:tbl>
      <w:tblPr>
        <w:tblStyle w:val="TableGrid"/>
        <w:tblW w:w="0" w:type="auto"/>
        <w:tblLook w:val="04A0" w:firstRow="1" w:lastRow="0" w:firstColumn="1" w:lastColumn="0" w:noHBand="0" w:noVBand="1"/>
      </w:tblPr>
      <w:tblGrid>
        <w:gridCol w:w="562"/>
        <w:gridCol w:w="5448"/>
        <w:gridCol w:w="3006"/>
      </w:tblGrid>
      <w:tr w:rsidR="0023679D" w14:paraId="57077EFA" w14:textId="77777777" w:rsidTr="0023679D">
        <w:tc>
          <w:tcPr>
            <w:tcW w:w="562" w:type="dxa"/>
          </w:tcPr>
          <w:p w14:paraId="043B1C61" w14:textId="77777777" w:rsidR="0023679D" w:rsidRDefault="0023679D" w:rsidP="0023679D">
            <w:pPr>
              <w:tabs>
                <w:tab w:val="num" w:pos="720"/>
              </w:tabs>
            </w:pPr>
            <w:r>
              <w:t>A</w:t>
            </w:r>
          </w:p>
        </w:tc>
        <w:tc>
          <w:tcPr>
            <w:tcW w:w="5448" w:type="dxa"/>
          </w:tcPr>
          <w:p w14:paraId="6ABC67BD" w14:textId="77777777" w:rsidR="0023679D" w:rsidRDefault="0023679D" w:rsidP="0023679D">
            <w:pPr>
              <w:tabs>
                <w:tab w:val="num" w:pos="720"/>
              </w:tabs>
            </w:pPr>
            <w:r>
              <w:t>Maximum Height of the Stand</w:t>
            </w:r>
          </w:p>
        </w:tc>
        <w:tc>
          <w:tcPr>
            <w:tcW w:w="3006" w:type="dxa"/>
          </w:tcPr>
          <w:p w14:paraId="58E4A7D5" w14:textId="77777777" w:rsidR="0023679D" w:rsidRDefault="0023679D" w:rsidP="0023679D">
            <w:pPr>
              <w:tabs>
                <w:tab w:val="num" w:pos="720"/>
              </w:tabs>
            </w:pPr>
            <w:r>
              <w:t>2.50 Metre</w:t>
            </w:r>
          </w:p>
        </w:tc>
      </w:tr>
      <w:tr w:rsidR="0023679D" w14:paraId="2853301C" w14:textId="77777777" w:rsidTr="0023679D">
        <w:tc>
          <w:tcPr>
            <w:tcW w:w="562" w:type="dxa"/>
          </w:tcPr>
          <w:p w14:paraId="559F2C8A" w14:textId="77777777" w:rsidR="0023679D" w:rsidRDefault="0023679D" w:rsidP="0023679D">
            <w:pPr>
              <w:tabs>
                <w:tab w:val="num" w:pos="720"/>
              </w:tabs>
            </w:pPr>
            <w:r>
              <w:t>B</w:t>
            </w:r>
          </w:p>
        </w:tc>
        <w:tc>
          <w:tcPr>
            <w:tcW w:w="5448" w:type="dxa"/>
          </w:tcPr>
          <w:p w14:paraId="567C7D4D" w14:textId="77777777" w:rsidR="0023679D" w:rsidRDefault="0023679D" w:rsidP="0023679D">
            <w:pPr>
              <w:tabs>
                <w:tab w:val="num" w:pos="720"/>
              </w:tabs>
            </w:pPr>
            <w:r>
              <w:t>Clearance under fascia</w:t>
            </w:r>
          </w:p>
        </w:tc>
        <w:tc>
          <w:tcPr>
            <w:tcW w:w="3006" w:type="dxa"/>
          </w:tcPr>
          <w:p w14:paraId="00DFE4A5" w14:textId="77777777" w:rsidR="0023679D" w:rsidRDefault="0023679D" w:rsidP="0023679D">
            <w:pPr>
              <w:tabs>
                <w:tab w:val="num" w:pos="720"/>
              </w:tabs>
            </w:pPr>
            <w:r>
              <w:t>2.20 Metre</w:t>
            </w:r>
          </w:p>
        </w:tc>
      </w:tr>
      <w:tr w:rsidR="0023679D" w14:paraId="1A94EC12" w14:textId="77777777" w:rsidTr="0023679D">
        <w:tc>
          <w:tcPr>
            <w:tcW w:w="562" w:type="dxa"/>
          </w:tcPr>
          <w:p w14:paraId="1A69756C" w14:textId="77777777" w:rsidR="0023679D" w:rsidRDefault="0023679D" w:rsidP="0023679D">
            <w:pPr>
              <w:tabs>
                <w:tab w:val="num" w:pos="720"/>
              </w:tabs>
            </w:pPr>
            <w:r>
              <w:t>C</w:t>
            </w:r>
          </w:p>
        </w:tc>
        <w:tc>
          <w:tcPr>
            <w:tcW w:w="5448" w:type="dxa"/>
          </w:tcPr>
          <w:p w14:paraId="5ACA67A4" w14:textId="77777777" w:rsidR="0023679D" w:rsidRDefault="0023679D" w:rsidP="0023679D">
            <w:pPr>
              <w:tabs>
                <w:tab w:val="num" w:pos="720"/>
              </w:tabs>
            </w:pPr>
            <w:r>
              <w:t>Arial Distance between vertical aluminium columns</w:t>
            </w:r>
          </w:p>
        </w:tc>
        <w:tc>
          <w:tcPr>
            <w:tcW w:w="3006" w:type="dxa"/>
          </w:tcPr>
          <w:p w14:paraId="21F6F800" w14:textId="77777777" w:rsidR="0023679D" w:rsidRDefault="0023679D" w:rsidP="0023679D">
            <w:pPr>
              <w:tabs>
                <w:tab w:val="num" w:pos="720"/>
              </w:tabs>
            </w:pPr>
            <w:r>
              <w:t>95 CM</w:t>
            </w:r>
          </w:p>
        </w:tc>
      </w:tr>
      <w:tr w:rsidR="0023679D" w14:paraId="113A78D1" w14:textId="77777777" w:rsidTr="0023679D">
        <w:tc>
          <w:tcPr>
            <w:tcW w:w="562" w:type="dxa"/>
          </w:tcPr>
          <w:p w14:paraId="5E3140BC" w14:textId="77777777" w:rsidR="0023679D" w:rsidRDefault="0023679D" w:rsidP="0023679D">
            <w:pPr>
              <w:tabs>
                <w:tab w:val="num" w:pos="720"/>
              </w:tabs>
            </w:pPr>
            <w:r>
              <w:t>D</w:t>
            </w:r>
          </w:p>
        </w:tc>
        <w:tc>
          <w:tcPr>
            <w:tcW w:w="5448" w:type="dxa"/>
          </w:tcPr>
          <w:p w14:paraId="228D501A" w14:textId="77777777" w:rsidR="0023679D" w:rsidRDefault="0023679D" w:rsidP="0023679D">
            <w:pPr>
              <w:tabs>
                <w:tab w:val="num" w:pos="720"/>
              </w:tabs>
            </w:pPr>
            <w:r>
              <w:t>Width of panel</w:t>
            </w:r>
          </w:p>
        </w:tc>
        <w:tc>
          <w:tcPr>
            <w:tcW w:w="3006" w:type="dxa"/>
          </w:tcPr>
          <w:p w14:paraId="2246CD30" w14:textId="77777777" w:rsidR="0023679D" w:rsidRDefault="0023679D" w:rsidP="0023679D">
            <w:pPr>
              <w:tabs>
                <w:tab w:val="num" w:pos="720"/>
              </w:tabs>
            </w:pPr>
            <w:r>
              <w:t>96.25 CM</w:t>
            </w:r>
          </w:p>
        </w:tc>
      </w:tr>
      <w:tr w:rsidR="0023679D" w14:paraId="1A922635" w14:textId="77777777" w:rsidTr="0023679D">
        <w:tc>
          <w:tcPr>
            <w:tcW w:w="562" w:type="dxa"/>
          </w:tcPr>
          <w:p w14:paraId="0B399D41" w14:textId="77777777" w:rsidR="0023679D" w:rsidRDefault="0023679D" w:rsidP="0023679D">
            <w:pPr>
              <w:tabs>
                <w:tab w:val="num" w:pos="720"/>
              </w:tabs>
            </w:pPr>
            <w:r>
              <w:t>E</w:t>
            </w:r>
          </w:p>
        </w:tc>
        <w:tc>
          <w:tcPr>
            <w:tcW w:w="5448" w:type="dxa"/>
          </w:tcPr>
          <w:p w14:paraId="3C528A59" w14:textId="77777777" w:rsidR="0023679D" w:rsidRDefault="0023679D" w:rsidP="0023679D">
            <w:pPr>
              <w:tabs>
                <w:tab w:val="num" w:pos="720"/>
              </w:tabs>
            </w:pPr>
            <w:r>
              <w:t>Overall width of fascia</w:t>
            </w:r>
          </w:p>
        </w:tc>
        <w:tc>
          <w:tcPr>
            <w:tcW w:w="3006" w:type="dxa"/>
          </w:tcPr>
          <w:p w14:paraId="459259F7" w14:textId="77777777" w:rsidR="0023679D" w:rsidRDefault="0023679D" w:rsidP="0023679D">
            <w:pPr>
              <w:tabs>
                <w:tab w:val="num" w:pos="720"/>
              </w:tabs>
            </w:pPr>
            <w:r>
              <w:t>30.00 CM</w:t>
            </w:r>
          </w:p>
        </w:tc>
      </w:tr>
      <w:tr w:rsidR="0023679D" w14:paraId="299D8603" w14:textId="77777777" w:rsidTr="0023679D">
        <w:tc>
          <w:tcPr>
            <w:tcW w:w="562" w:type="dxa"/>
          </w:tcPr>
          <w:p w14:paraId="73D0920C" w14:textId="77777777" w:rsidR="0023679D" w:rsidRDefault="0023679D" w:rsidP="0023679D">
            <w:pPr>
              <w:tabs>
                <w:tab w:val="num" w:pos="720"/>
              </w:tabs>
            </w:pPr>
            <w:r>
              <w:t>F</w:t>
            </w:r>
          </w:p>
        </w:tc>
        <w:tc>
          <w:tcPr>
            <w:tcW w:w="5448" w:type="dxa"/>
          </w:tcPr>
          <w:p w14:paraId="237FCB8D" w14:textId="77777777" w:rsidR="0023679D" w:rsidRDefault="0023679D" w:rsidP="0023679D">
            <w:pPr>
              <w:tabs>
                <w:tab w:val="num" w:pos="720"/>
              </w:tabs>
            </w:pPr>
            <w:r>
              <w:t>Diameter of vertical aluminium column</w:t>
            </w:r>
          </w:p>
        </w:tc>
        <w:tc>
          <w:tcPr>
            <w:tcW w:w="3006" w:type="dxa"/>
          </w:tcPr>
          <w:p w14:paraId="78B096FE" w14:textId="77777777" w:rsidR="0023679D" w:rsidRDefault="0023679D" w:rsidP="0023679D">
            <w:pPr>
              <w:tabs>
                <w:tab w:val="num" w:pos="720"/>
              </w:tabs>
            </w:pPr>
            <w:r>
              <w:t>4 CM</w:t>
            </w:r>
          </w:p>
        </w:tc>
      </w:tr>
    </w:tbl>
    <w:p w14:paraId="1B2ADEC2" w14:textId="77777777" w:rsidR="0023679D" w:rsidRDefault="0023679D" w:rsidP="0023679D">
      <w:pPr>
        <w:tabs>
          <w:tab w:val="num" w:pos="720"/>
        </w:tabs>
        <w:spacing w:after="0" w:line="240" w:lineRule="auto"/>
      </w:pPr>
    </w:p>
    <w:p w14:paraId="56B07EC2" w14:textId="77777777" w:rsidR="0023679D" w:rsidRPr="00B66576" w:rsidRDefault="00B66576" w:rsidP="0023679D">
      <w:pPr>
        <w:tabs>
          <w:tab w:val="num" w:pos="720"/>
        </w:tabs>
        <w:spacing w:after="0" w:line="240" w:lineRule="auto"/>
        <w:rPr>
          <w:b/>
        </w:rPr>
      </w:pPr>
      <w:r w:rsidRPr="00B66576">
        <w:rPr>
          <w:b/>
        </w:rPr>
        <w:t>Extra Requirements</w:t>
      </w:r>
    </w:p>
    <w:p w14:paraId="4BFBC0DA" w14:textId="77777777" w:rsidR="00B66576" w:rsidRPr="00611CEC" w:rsidRDefault="00B66576" w:rsidP="0023679D">
      <w:pPr>
        <w:tabs>
          <w:tab w:val="num" w:pos="720"/>
        </w:tabs>
        <w:spacing w:after="0" w:line="240" w:lineRule="auto"/>
        <w:rPr>
          <w:sz w:val="6"/>
        </w:rPr>
      </w:pPr>
    </w:p>
    <w:p w14:paraId="14224603" w14:textId="77777777" w:rsidR="00B66576" w:rsidRPr="00B9493E" w:rsidRDefault="00B66576" w:rsidP="00B66576">
      <w:pPr>
        <w:numPr>
          <w:ilvl w:val="0"/>
          <w:numId w:val="3"/>
        </w:numPr>
        <w:tabs>
          <w:tab w:val="num" w:pos="720"/>
        </w:tabs>
        <w:spacing w:after="0" w:line="240" w:lineRule="auto"/>
        <w:ind w:hanging="357"/>
      </w:pPr>
      <w:r w:rsidRPr="00773AEC">
        <w:rPr>
          <w:lang w:val="en-US"/>
        </w:rPr>
        <w:t xml:space="preserve">For any extra requirements, </w:t>
      </w:r>
      <w:r>
        <w:rPr>
          <w:lang w:val="en-US"/>
        </w:rPr>
        <w:t>FICCI secretariat will connect the exhibiting company with the official vendors appointed by FICCI for the exhibition.</w:t>
      </w:r>
    </w:p>
    <w:p w14:paraId="01E49A44" w14:textId="77777777" w:rsidR="00B66576" w:rsidRPr="00611CEC" w:rsidRDefault="00B66576" w:rsidP="0023679D">
      <w:pPr>
        <w:tabs>
          <w:tab w:val="num" w:pos="720"/>
        </w:tabs>
        <w:spacing w:after="0" w:line="240" w:lineRule="auto"/>
        <w:rPr>
          <w:sz w:val="12"/>
        </w:rPr>
      </w:pPr>
    </w:p>
    <w:p w14:paraId="39FEC685" w14:textId="77777777" w:rsidR="00B66576" w:rsidRPr="00B66576" w:rsidRDefault="00F47D85" w:rsidP="0023679D">
      <w:pPr>
        <w:tabs>
          <w:tab w:val="num" w:pos="720"/>
        </w:tabs>
        <w:spacing w:after="0" w:line="240" w:lineRule="auto"/>
        <w:rPr>
          <w:b/>
        </w:rPr>
      </w:pPr>
      <w:r>
        <w:rPr>
          <w:b/>
        </w:rPr>
        <w:t>Restrictions</w:t>
      </w:r>
      <w:r w:rsidR="00B66576" w:rsidRPr="00B66576">
        <w:rPr>
          <w:b/>
        </w:rPr>
        <w:t xml:space="preserve"> for Octonorm Booth</w:t>
      </w:r>
    </w:p>
    <w:p w14:paraId="7E12AF69" w14:textId="77777777" w:rsidR="00B66576" w:rsidRPr="00611CEC" w:rsidRDefault="00B66576" w:rsidP="0023679D">
      <w:pPr>
        <w:tabs>
          <w:tab w:val="num" w:pos="720"/>
        </w:tabs>
        <w:spacing w:after="0" w:line="240" w:lineRule="auto"/>
        <w:rPr>
          <w:sz w:val="6"/>
        </w:rPr>
      </w:pPr>
    </w:p>
    <w:p w14:paraId="2DE050D9" w14:textId="77777777" w:rsidR="00F47D85" w:rsidRDefault="00F47D85" w:rsidP="00F47D85">
      <w:pPr>
        <w:numPr>
          <w:ilvl w:val="0"/>
          <w:numId w:val="3"/>
        </w:numPr>
        <w:spacing w:after="0" w:line="240" w:lineRule="auto"/>
      </w:pPr>
      <w:r>
        <w:t>Holes, Nails, Screws on panels, furniture, carpet, ceiling and floor</w:t>
      </w:r>
    </w:p>
    <w:p w14:paraId="118A587F" w14:textId="28812FEF" w:rsidR="00F47D85" w:rsidRDefault="003A6CB1" w:rsidP="00F47D85">
      <w:pPr>
        <w:numPr>
          <w:ilvl w:val="0"/>
          <w:numId w:val="3"/>
        </w:numPr>
        <w:spacing w:after="0" w:line="240" w:lineRule="auto"/>
      </w:pPr>
      <w:r>
        <w:t>Wallpaper</w:t>
      </w:r>
      <w:r w:rsidR="00F47D85">
        <w:t xml:space="preserve"> or glue on panels</w:t>
      </w:r>
    </w:p>
    <w:p w14:paraId="0371B471" w14:textId="77777777" w:rsidR="00F47D85" w:rsidRDefault="00F47D85" w:rsidP="00F47D85">
      <w:pPr>
        <w:numPr>
          <w:ilvl w:val="0"/>
          <w:numId w:val="3"/>
        </w:numPr>
        <w:spacing w:after="0" w:line="240" w:lineRule="auto"/>
      </w:pPr>
      <w:r>
        <w:t>Use of paint or other non-erasable material on the panels</w:t>
      </w:r>
    </w:p>
    <w:p w14:paraId="3C23FE49" w14:textId="77777777" w:rsidR="00F47D85" w:rsidRDefault="00F47D85" w:rsidP="00F47D85">
      <w:pPr>
        <w:numPr>
          <w:ilvl w:val="0"/>
          <w:numId w:val="3"/>
        </w:numPr>
        <w:spacing w:after="0" w:line="240" w:lineRule="auto"/>
      </w:pPr>
      <w:r>
        <w:t xml:space="preserve">Carrying out any type of welding work, operation / demonstration using naked flames or LPG </w:t>
      </w:r>
    </w:p>
    <w:p w14:paraId="4BDF08F1" w14:textId="77777777" w:rsidR="00F47D85" w:rsidRDefault="00F47D85" w:rsidP="00F47D85">
      <w:pPr>
        <w:numPr>
          <w:ilvl w:val="0"/>
          <w:numId w:val="3"/>
        </w:numPr>
        <w:spacing w:after="0" w:line="240" w:lineRule="auto"/>
      </w:pPr>
      <w:r>
        <w:t>Loud noise or music</w:t>
      </w:r>
    </w:p>
    <w:p w14:paraId="4666D7E6" w14:textId="77777777" w:rsidR="00F47D85" w:rsidRDefault="00F47D85" w:rsidP="00F47D85">
      <w:pPr>
        <w:numPr>
          <w:ilvl w:val="0"/>
          <w:numId w:val="3"/>
        </w:numPr>
        <w:spacing w:after="0" w:line="240" w:lineRule="auto"/>
      </w:pPr>
      <w:r>
        <w:t>Nailing, digging or cutting the floor without the prior permission of the organisers</w:t>
      </w:r>
    </w:p>
    <w:p w14:paraId="72755DEE" w14:textId="77777777" w:rsidR="00F47D85" w:rsidRDefault="00F47D85" w:rsidP="00F47D85">
      <w:pPr>
        <w:numPr>
          <w:ilvl w:val="0"/>
          <w:numId w:val="3"/>
        </w:numPr>
        <w:spacing w:after="0" w:line="240" w:lineRule="auto"/>
      </w:pPr>
      <w:r>
        <w:t>Smoking and consumption of alcoholic beverages within the stall or elsewhere during the construction, dismantling and exhibition period</w:t>
      </w:r>
    </w:p>
    <w:p w14:paraId="1BA16953" w14:textId="77777777" w:rsidR="00F47D85" w:rsidRDefault="00F47D85" w:rsidP="00F47D85">
      <w:pPr>
        <w:numPr>
          <w:ilvl w:val="0"/>
          <w:numId w:val="3"/>
        </w:numPr>
        <w:spacing w:after="0" w:line="240" w:lineRule="auto"/>
      </w:pPr>
      <w:r>
        <w:t>Woodwork in the hall</w:t>
      </w:r>
    </w:p>
    <w:p w14:paraId="1A52645B" w14:textId="77777777" w:rsidR="00F47D85" w:rsidRDefault="00F47D85" w:rsidP="00F47D85">
      <w:pPr>
        <w:numPr>
          <w:ilvl w:val="0"/>
          <w:numId w:val="3"/>
        </w:numPr>
        <w:spacing w:after="0" w:line="240" w:lineRule="auto"/>
      </w:pPr>
      <w:r>
        <w:t>Use of any banner (inside / outside the stall / Exhibition Site), tent house furniture / structure in the stall will not be allowed</w:t>
      </w:r>
    </w:p>
    <w:p w14:paraId="65E0AA4F" w14:textId="77777777" w:rsidR="00F47D85" w:rsidRDefault="00F47D85" w:rsidP="00F47D85">
      <w:pPr>
        <w:numPr>
          <w:ilvl w:val="0"/>
          <w:numId w:val="3"/>
        </w:numPr>
        <w:tabs>
          <w:tab w:val="num" w:pos="720"/>
        </w:tabs>
        <w:spacing w:after="0" w:line="240" w:lineRule="auto"/>
      </w:pPr>
      <w:r>
        <w:t>No danglers or projection or encroachment in the passage area would be allowed</w:t>
      </w:r>
    </w:p>
    <w:p w14:paraId="76F27BD4" w14:textId="77777777" w:rsidR="00F47D85" w:rsidRDefault="00F47D85" w:rsidP="00F47D85">
      <w:pPr>
        <w:numPr>
          <w:ilvl w:val="0"/>
          <w:numId w:val="3"/>
        </w:numPr>
        <w:tabs>
          <w:tab w:val="num" w:pos="720"/>
        </w:tabs>
        <w:spacing w:after="0" w:line="240" w:lineRule="auto"/>
      </w:pPr>
      <w:r>
        <w:t>Any alteration / change in the stand type in terms of openings of a stall / space</w:t>
      </w:r>
    </w:p>
    <w:p w14:paraId="4F8559C5" w14:textId="77777777" w:rsidR="00F47D85" w:rsidRDefault="00F47D85" w:rsidP="00F47D85">
      <w:pPr>
        <w:numPr>
          <w:ilvl w:val="0"/>
          <w:numId w:val="3"/>
        </w:numPr>
        <w:tabs>
          <w:tab w:val="num" w:pos="720"/>
        </w:tabs>
        <w:spacing w:after="0" w:line="240" w:lineRule="auto"/>
      </w:pPr>
      <w:r>
        <w:t>Any change / alteration in the fascia / fascia name</w:t>
      </w:r>
    </w:p>
    <w:p w14:paraId="49D1A7D1" w14:textId="77777777" w:rsidR="00F47D85" w:rsidRPr="00F47D85" w:rsidRDefault="00F47D85" w:rsidP="00F47D85">
      <w:pPr>
        <w:numPr>
          <w:ilvl w:val="0"/>
          <w:numId w:val="3"/>
        </w:numPr>
        <w:tabs>
          <w:tab w:val="num" w:pos="720"/>
        </w:tabs>
        <w:spacing w:after="0" w:line="240" w:lineRule="auto"/>
      </w:pPr>
      <w:r>
        <w:t>Distribution of bills / pamphlets from the exhibition entry gates / passage or any other area except the exhibitor’s stall is strictly not allowed.</w:t>
      </w:r>
    </w:p>
    <w:p w14:paraId="0B1FE12F" w14:textId="6E260EA0" w:rsidR="00B66576" w:rsidRDefault="00B66576" w:rsidP="00B66576">
      <w:pPr>
        <w:numPr>
          <w:ilvl w:val="0"/>
          <w:numId w:val="3"/>
        </w:numPr>
        <w:tabs>
          <w:tab w:val="num" w:pos="720"/>
        </w:tabs>
        <w:spacing w:after="0" w:line="240" w:lineRule="auto"/>
        <w:ind w:hanging="357"/>
      </w:pPr>
      <w:r w:rsidRPr="00B66576">
        <w:t>Height of all fittings/exhibits should be restricted to 2.5 m. The rear and side walls should be 2.5 m high. Structures/exhibits (mounted or otherwise) between 2.5 m and 4 m in height</w:t>
      </w:r>
      <w:r w:rsidR="00F54347">
        <w:t xml:space="preserve"> </w:t>
      </w:r>
      <w:r w:rsidRPr="00B66576">
        <w:t>must be approved by the Organisers and placed at a minimum distance of 1 m from the rear, sides and front of the stand.</w:t>
      </w:r>
    </w:p>
    <w:p w14:paraId="610E7CE6" w14:textId="77777777" w:rsidR="00B66576" w:rsidRPr="00611CEC" w:rsidRDefault="00B66576" w:rsidP="00B66576">
      <w:pPr>
        <w:tabs>
          <w:tab w:val="num" w:pos="720"/>
        </w:tabs>
        <w:spacing w:after="0" w:line="240" w:lineRule="auto"/>
        <w:ind w:left="3"/>
        <w:rPr>
          <w:sz w:val="10"/>
        </w:rPr>
      </w:pPr>
    </w:p>
    <w:p w14:paraId="03DA5F92" w14:textId="77777777" w:rsidR="0091473F" w:rsidRDefault="0091473F" w:rsidP="00611CEC">
      <w:pPr>
        <w:pStyle w:val="NoSpacing"/>
        <w:rPr>
          <w:b/>
        </w:rPr>
      </w:pPr>
      <w:r w:rsidRPr="00611CEC">
        <w:rPr>
          <w:b/>
        </w:rPr>
        <w:t>Equipment Interference</w:t>
      </w:r>
    </w:p>
    <w:p w14:paraId="6B91199C" w14:textId="77777777" w:rsidR="00611CEC" w:rsidRPr="00611CEC" w:rsidRDefault="00611CEC" w:rsidP="00611CEC">
      <w:pPr>
        <w:pStyle w:val="NoSpacing"/>
        <w:rPr>
          <w:b/>
          <w:sz w:val="6"/>
        </w:rPr>
      </w:pPr>
    </w:p>
    <w:p w14:paraId="38907101" w14:textId="77777777" w:rsidR="0091473F" w:rsidRDefault="0091473F" w:rsidP="0091473F">
      <w:pPr>
        <w:pStyle w:val="ListParagraph"/>
        <w:numPr>
          <w:ilvl w:val="0"/>
          <w:numId w:val="11"/>
        </w:numPr>
        <w:jc w:val="both"/>
      </w:pPr>
      <w:r w:rsidRPr="0091473F">
        <w:t xml:space="preserve">No equipment, which emits excessive noise or causes electrical interference or any other annoyance, can be operated. </w:t>
      </w:r>
    </w:p>
    <w:p w14:paraId="184C0C9B" w14:textId="3AC32B79" w:rsidR="0091473F" w:rsidRDefault="0091473F" w:rsidP="0091473F">
      <w:pPr>
        <w:pStyle w:val="ListParagraph"/>
        <w:numPr>
          <w:ilvl w:val="0"/>
          <w:numId w:val="11"/>
        </w:numPr>
        <w:jc w:val="both"/>
      </w:pPr>
      <w:r w:rsidRPr="0091473F">
        <w:t xml:space="preserve">In this matter, the decision of the </w:t>
      </w:r>
      <w:r w:rsidR="00B21E60" w:rsidRPr="0091473F">
        <w:t>Organizers</w:t>
      </w:r>
      <w:r w:rsidRPr="0091473F">
        <w:t xml:space="preserve"> shall be final. Audio-Visual films, television, video, stereo, slide presentations / demonstration shall be permitted within the confines of the Exhibitor’s stall.</w:t>
      </w:r>
    </w:p>
    <w:p w14:paraId="388C5699" w14:textId="5D5139CA" w:rsidR="0091473F" w:rsidRPr="0091473F" w:rsidRDefault="0091473F" w:rsidP="0091473F">
      <w:pPr>
        <w:pStyle w:val="ListParagraph"/>
        <w:numPr>
          <w:ilvl w:val="0"/>
          <w:numId w:val="11"/>
        </w:numPr>
        <w:jc w:val="both"/>
      </w:pPr>
      <w:r w:rsidRPr="0091473F">
        <w:t>Exhibitors will not</w:t>
      </w:r>
      <w:r w:rsidR="00B21E60">
        <w:t xml:space="preserve"> </w:t>
      </w:r>
      <w:r w:rsidRPr="0091473F">
        <w:t>be allowed to use high power sound systems, which may cause disturbance to the other exhibitors in the hall.</w:t>
      </w:r>
      <w:r w:rsidR="00B21E60">
        <w:t xml:space="preserve"> </w:t>
      </w:r>
      <w:r w:rsidRPr="0091473F">
        <w:t>This condition is binding on exhibitors.</w:t>
      </w:r>
    </w:p>
    <w:p w14:paraId="7AE2FF93" w14:textId="77777777" w:rsidR="007316A8" w:rsidRPr="006F4FF4" w:rsidRDefault="007316A8" w:rsidP="006F4FF4">
      <w:pPr>
        <w:pStyle w:val="NoSpacing"/>
        <w:rPr>
          <w:b/>
        </w:rPr>
      </w:pPr>
      <w:r w:rsidRPr="006F4FF4">
        <w:rPr>
          <w:b/>
        </w:rPr>
        <w:t>Allocation of space</w:t>
      </w:r>
    </w:p>
    <w:p w14:paraId="71739BFE" w14:textId="77777777" w:rsidR="006F4FF4" w:rsidRPr="006F4FF4" w:rsidRDefault="006F4FF4" w:rsidP="006F4FF4">
      <w:pPr>
        <w:pStyle w:val="NoSpacing"/>
        <w:rPr>
          <w:sz w:val="6"/>
        </w:rPr>
      </w:pPr>
    </w:p>
    <w:p w14:paraId="7B344732" w14:textId="77777777" w:rsidR="007316A8" w:rsidRPr="00B9493E" w:rsidRDefault="007316A8" w:rsidP="007316A8">
      <w:r w:rsidRPr="00B9493E">
        <w:t>FICCI will have sole discretion in allocation of space. However, due consideration will be given to the choice and requirement of applicant</w:t>
      </w:r>
      <w:r>
        <w:t xml:space="preserve"> (</w:t>
      </w:r>
      <w:r w:rsidRPr="003C391D">
        <w:rPr>
          <w:i/>
        </w:rPr>
        <w:t>in case the same could be met</w:t>
      </w:r>
      <w:r>
        <w:t>)</w:t>
      </w:r>
      <w:r w:rsidRPr="00B9493E">
        <w:t>.</w:t>
      </w:r>
    </w:p>
    <w:p w14:paraId="1F9C46F9" w14:textId="77777777" w:rsidR="007316A8" w:rsidRDefault="007316A8" w:rsidP="006F4FF4">
      <w:pPr>
        <w:pStyle w:val="NoSpacing"/>
        <w:rPr>
          <w:b/>
        </w:rPr>
      </w:pPr>
      <w:r w:rsidRPr="006F4FF4">
        <w:rPr>
          <w:b/>
        </w:rPr>
        <w:t>Possession of Space</w:t>
      </w:r>
    </w:p>
    <w:p w14:paraId="495B7109" w14:textId="77777777" w:rsidR="006F4FF4" w:rsidRPr="006F4FF4" w:rsidRDefault="006F4FF4" w:rsidP="006F4FF4">
      <w:pPr>
        <w:pStyle w:val="NoSpacing"/>
        <w:rPr>
          <w:b/>
          <w:sz w:val="6"/>
        </w:rPr>
      </w:pPr>
    </w:p>
    <w:p w14:paraId="540C310C" w14:textId="23A6CDB8" w:rsidR="00F47D85" w:rsidRDefault="007316A8" w:rsidP="006F4FF4">
      <w:pPr>
        <w:pStyle w:val="NoSpacing"/>
      </w:pPr>
      <w:r w:rsidRPr="00B9493E">
        <w:t xml:space="preserve">Possession to exhibitors will be given after </w:t>
      </w:r>
      <w:r w:rsidR="00D7063D">
        <w:t>1200 Hrs</w:t>
      </w:r>
      <w:r w:rsidRPr="00B9493E">
        <w:t xml:space="preserve"> on </w:t>
      </w:r>
      <w:r w:rsidR="006A37F3">
        <w:t>September</w:t>
      </w:r>
      <w:r w:rsidR="00F47D85">
        <w:t xml:space="preserve"> </w:t>
      </w:r>
      <w:r w:rsidR="006A37F3">
        <w:t>28</w:t>
      </w:r>
      <w:r w:rsidR="00F47D85">
        <w:t>, 202</w:t>
      </w:r>
      <w:r w:rsidR="001474F8">
        <w:t>2</w:t>
      </w:r>
      <w:r w:rsidRPr="00B9493E">
        <w:t xml:space="preserve">. </w:t>
      </w:r>
    </w:p>
    <w:p w14:paraId="72C27DD6" w14:textId="77777777" w:rsidR="007316A8" w:rsidRPr="00F47D85" w:rsidRDefault="007316A8" w:rsidP="007316A8">
      <w:pPr>
        <w:rPr>
          <w:u w:val="single"/>
        </w:rPr>
      </w:pPr>
      <w:r w:rsidRPr="00F47D85">
        <w:rPr>
          <w:u w:val="single"/>
        </w:rPr>
        <w:lastRenderedPageBreak/>
        <w:t>The handing over or possession in both cases will be subject to final payment of booth charges, fees, documents/ forms etc. to FICCI.</w:t>
      </w:r>
    </w:p>
    <w:p w14:paraId="2A626AD6" w14:textId="77777777" w:rsidR="007316A8" w:rsidRPr="00611CEC" w:rsidRDefault="007316A8" w:rsidP="00611CEC">
      <w:pPr>
        <w:pStyle w:val="NoSpacing"/>
        <w:rPr>
          <w:b/>
        </w:rPr>
      </w:pPr>
      <w:r w:rsidRPr="00611CEC">
        <w:rPr>
          <w:b/>
        </w:rPr>
        <w:t>Handling of exhibits, customs and import</w:t>
      </w:r>
    </w:p>
    <w:p w14:paraId="1CA96365" w14:textId="77777777" w:rsidR="00611CEC" w:rsidRPr="00611CEC" w:rsidRDefault="00611CEC" w:rsidP="00611CEC">
      <w:pPr>
        <w:pStyle w:val="NoSpacing"/>
        <w:rPr>
          <w:sz w:val="6"/>
        </w:rPr>
      </w:pPr>
    </w:p>
    <w:p w14:paraId="2956D064" w14:textId="77777777" w:rsidR="007316A8" w:rsidRPr="00B9493E" w:rsidRDefault="007316A8" w:rsidP="007316A8">
      <w:pPr>
        <w:rPr>
          <w:u w:val="single"/>
        </w:rPr>
      </w:pPr>
      <w:r w:rsidRPr="00B9493E">
        <w:rPr>
          <w:u w:val="single"/>
        </w:rPr>
        <w:t>ATA Carnet</w:t>
      </w:r>
    </w:p>
    <w:p w14:paraId="028556BC" w14:textId="77777777" w:rsidR="007316A8" w:rsidRPr="00A741F6" w:rsidRDefault="007316A8" w:rsidP="007316A8">
      <w:pPr>
        <w:rPr>
          <w:b/>
        </w:rPr>
      </w:pPr>
      <w:r w:rsidRPr="00A741F6">
        <w:t xml:space="preserve">FICCI </w:t>
      </w:r>
      <w:r>
        <w:t xml:space="preserve">is </w:t>
      </w:r>
      <w:r w:rsidRPr="00A741F6">
        <w:t xml:space="preserve">India's </w:t>
      </w:r>
      <w:r>
        <w:t>s</w:t>
      </w:r>
      <w:r w:rsidRPr="00A741F6">
        <w:t>ole National Issuing &amp; Guaranteeing Association (NIGA) for ATA Carnet</w:t>
      </w:r>
      <w:r>
        <w:t xml:space="preserve">. For more details visit </w:t>
      </w:r>
      <w:hyperlink r:id="rId6" w:history="1">
        <w:r w:rsidRPr="00615A8E">
          <w:rPr>
            <w:rStyle w:val="Hyperlink"/>
          </w:rPr>
          <w:t>www.atacarnet.in</w:t>
        </w:r>
      </w:hyperlink>
    </w:p>
    <w:p w14:paraId="505D2BEF" w14:textId="77777777" w:rsidR="007316A8" w:rsidRPr="00FE3582" w:rsidRDefault="007316A8" w:rsidP="00FE3582">
      <w:pPr>
        <w:pStyle w:val="NoSpacing"/>
        <w:rPr>
          <w:b/>
        </w:rPr>
      </w:pPr>
      <w:r w:rsidRPr="00FE3582">
        <w:rPr>
          <w:b/>
        </w:rPr>
        <w:t>Completion of Stand</w:t>
      </w:r>
    </w:p>
    <w:p w14:paraId="216B4E2A" w14:textId="77777777" w:rsidR="00FE3582" w:rsidRPr="00FE3582" w:rsidRDefault="00FE3582" w:rsidP="00FE3582">
      <w:pPr>
        <w:pStyle w:val="NoSpacing"/>
        <w:rPr>
          <w:sz w:val="6"/>
        </w:rPr>
      </w:pPr>
    </w:p>
    <w:p w14:paraId="2CA25FAD" w14:textId="36C31BAB" w:rsidR="007316A8" w:rsidRPr="00DA635C" w:rsidRDefault="007316A8" w:rsidP="007316A8">
      <w:pPr>
        <w:numPr>
          <w:ilvl w:val="0"/>
          <w:numId w:val="3"/>
        </w:numPr>
        <w:tabs>
          <w:tab w:val="num" w:pos="720"/>
        </w:tabs>
        <w:spacing w:after="0" w:line="240" w:lineRule="auto"/>
        <w:ind w:hanging="357"/>
        <w:rPr>
          <w:lang w:val="en-US"/>
        </w:rPr>
      </w:pPr>
      <w:r w:rsidRPr="00DA635C">
        <w:rPr>
          <w:lang w:val="en-US"/>
        </w:rPr>
        <w:t xml:space="preserve">Stands to be completed by </w:t>
      </w:r>
      <w:r w:rsidR="00F47D85">
        <w:rPr>
          <w:lang w:val="en-US"/>
        </w:rPr>
        <w:t>2000 Hrs</w:t>
      </w:r>
      <w:r w:rsidRPr="00DA635C">
        <w:rPr>
          <w:lang w:val="en-US"/>
        </w:rPr>
        <w:t xml:space="preserve"> on </w:t>
      </w:r>
      <w:r w:rsidR="006A37F3">
        <w:t>September 28, 2022</w:t>
      </w:r>
      <w:r w:rsidRPr="00DA635C">
        <w:rPr>
          <w:lang w:val="en-US"/>
        </w:rPr>
        <w:t>.</w:t>
      </w:r>
    </w:p>
    <w:p w14:paraId="6C3D2F16" w14:textId="77777777" w:rsidR="00611CEC" w:rsidRPr="00611CEC" w:rsidRDefault="00611CEC" w:rsidP="00FE3582">
      <w:pPr>
        <w:pStyle w:val="NoSpacing"/>
        <w:rPr>
          <w:b/>
          <w:sz w:val="12"/>
          <w:lang w:val="en-US"/>
        </w:rPr>
      </w:pPr>
    </w:p>
    <w:p w14:paraId="02444486" w14:textId="77777777" w:rsidR="007316A8" w:rsidRDefault="007316A8" w:rsidP="00FE3582">
      <w:pPr>
        <w:pStyle w:val="NoSpacing"/>
        <w:rPr>
          <w:b/>
          <w:lang w:val="en-US"/>
        </w:rPr>
      </w:pPr>
      <w:r w:rsidRPr="00FE3582">
        <w:rPr>
          <w:b/>
          <w:lang w:val="en-US"/>
        </w:rPr>
        <w:t>Operation of Stands</w:t>
      </w:r>
    </w:p>
    <w:p w14:paraId="100580F4" w14:textId="77777777" w:rsidR="00FE3582" w:rsidRPr="00FE3582" w:rsidRDefault="00FE3582" w:rsidP="00FE3582">
      <w:pPr>
        <w:pStyle w:val="NoSpacing"/>
        <w:rPr>
          <w:b/>
          <w:sz w:val="6"/>
          <w:lang w:val="en-US"/>
        </w:rPr>
      </w:pPr>
    </w:p>
    <w:p w14:paraId="3E30D3EE" w14:textId="77777777" w:rsidR="007316A8" w:rsidRPr="00DA635C" w:rsidRDefault="007316A8" w:rsidP="007316A8">
      <w:pPr>
        <w:numPr>
          <w:ilvl w:val="0"/>
          <w:numId w:val="3"/>
        </w:numPr>
        <w:tabs>
          <w:tab w:val="num" w:pos="720"/>
        </w:tabs>
        <w:spacing w:after="0" w:line="240" w:lineRule="auto"/>
        <w:ind w:hanging="357"/>
        <w:rPr>
          <w:lang w:val="en-US"/>
        </w:rPr>
      </w:pPr>
      <w:r w:rsidRPr="00DA635C">
        <w:rPr>
          <w:lang w:val="en-US"/>
        </w:rPr>
        <w:t>No stand will remain unattended. All stands must open at least half an hour before the exhibition and shall remain open till half an hour after exhibition time on each day.</w:t>
      </w:r>
    </w:p>
    <w:p w14:paraId="723F2048" w14:textId="77777777" w:rsidR="00FE3582" w:rsidRPr="00611CEC" w:rsidRDefault="00FE3582" w:rsidP="00611CEC">
      <w:pPr>
        <w:pStyle w:val="NoSpacing"/>
        <w:rPr>
          <w:sz w:val="12"/>
        </w:rPr>
      </w:pPr>
    </w:p>
    <w:p w14:paraId="7AC66DA7" w14:textId="77777777" w:rsidR="007316A8" w:rsidRPr="00611CEC" w:rsidRDefault="007316A8" w:rsidP="00611CEC">
      <w:pPr>
        <w:pStyle w:val="NoSpacing"/>
        <w:rPr>
          <w:b/>
          <w:lang w:val="en-US"/>
        </w:rPr>
      </w:pPr>
      <w:r w:rsidRPr="00611CEC">
        <w:rPr>
          <w:b/>
          <w:lang w:val="en-US"/>
        </w:rPr>
        <w:t>Storage of exhibits &amp; empties</w:t>
      </w:r>
    </w:p>
    <w:p w14:paraId="2969977B" w14:textId="77777777" w:rsidR="00611CEC" w:rsidRPr="00611CEC" w:rsidRDefault="00611CEC" w:rsidP="00611CEC">
      <w:pPr>
        <w:pStyle w:val="NoSpacing"/>
        <w:rPr>
          <w:sz w:val="6"/>
          <w:lang w:val="en-US"/>
        </w:rPr>
      </w:pPr>
    </w:p>
    <w:p w14:paraId="52E50E3E" w14:textId="77777777" w:rsidR="007316A8" w:rsidRPr="00B9493E" w:rsidRDefault="007316A8" w:rsidP="00611CEC">
      <w:pPr>
        <w:pStyle w:val="NoSpacing"/>
        <w:rPr>
          <w:lang w:val="en-US"/>
        </w:rPr>
      </w:pPr>
      <w:r w:rsidRPr="00B9493E">
        <w:rPr>
          <w:lang w:val="en-US"/>
        </w:rPr>
        <w:t>No exhibits or empties will be stored behind the exhibition stands.</w:t>
      </w:r>
    </w:p>
    <w:p w14:paraId="38604215" w14:textId="77777777" w:rsidR="00611CEC" w:rsidRPr="00611CEC" w:rsidRDefault="00611CEC" w:rsidP="00611CEC">
      <w:pPr>
        <w:pStyle w:val="NoSpacing"/>
        <w:rPr>
          <w:b/>
          <w:sz w:val="8"/>
          <w:lang w:val="en-US"/>
        </w:rPr>
      </w:pPr>
    </w:p>
    <w:p w14:paraId="5FD3E623" w14:textId="77777777" w:rsidR="007316A8" w:rsidRPr="00611CEC" w:rsidRDefault="007316A8" w:rsidP="00611CEC">
      <w:pPr>
        <w:pStyle w:val="NoSpacing"/>
        <w:rPr>
          <w:b/>
          <w:lang w:val="en-US"/>
        </w:rPr>
      </w:pPr>
      <w:r w:rsidRPr="00611CEC">
        <w:rPr>
          <w:b/>
          <w:lang w:val="en-US"/>
        </w:rPr>
        <w:t>Vacation of space</w:t>
      </w:r>
    </w:p>
    <w:p w14:paraId="5F30A3A1" w14:textId="77777777" w:rsidR="00611CEC" w:rsidRPr="00611CEC" w:rsidRDefault="00611CEC" w:rsidP="00611CEC">
      <w:pPr>
        <w:pStyle w:val="NoSpacing"/>
        <w:rPr>
          <w:sz w:val="8"/>
          <w:lang w:val="en-US"/>
        </w:rPr>
      </w:pPr>
    </w:p>
    <w:p w14:paraId="7C6A60E8" w14:textId="23EFE336" w:rsidR="006A37F3" w:rsidRDefault="007316A8" w:rsidP="006A37F3">
      <w:pPr>
        <w:jc w:val="both"/>
      </w:pPr>
      <w:r w:rsidRPr="00B9493E">
        <w:rPr>
          <w:rFonts w:ascii="Calibri" w:eastAsia="Times New Roman" w:hAnsi="Calibri" w:cs="Times New Roman"/>
          <w:lang w:val="en-US"/>
        </w:rPr>
        <w:t xml:space="preserve">Stands will have to be vacated under </w:t>
      </w:r>
      <w:r>
        <w:rPr>
          <w:rFonts w:ascii="Calibri" w:eastAsia="Times New Roman" w:hAnsi="Calibri" w:cs="Times New Roman"/>
          <w:lang w:val="en-US"/>
        </w:rPr>
        <w:t>‘</w:t>
      </w:r>
      <w:r w:rsidRPr="00B9493E">
        <w:rPr>
          <w:rFonts w:ascii="Calibri" w:eastAsia="Times New Roman" w:hAnsi="Calibri" w:cs="Times New Roman"/>
          <w:lang w:val="en-US"/>
        </w:rPr>
        <w:t>shell scheme</w:t>
      </w:r>
      <w:r>
        <w:rPr>
          <w:rFonts w:ascii="Calibri" w:eastAsia="Times New Roman" w:hAnsi="Calibri" w:cs="Times New Roman"/>
          <w:lang w:val="en-US"/>
        </w:rPr>
        <w:t>’</w:t>
      </w:r>
      <w:r w:rsidRPr="00B9493E">
        <w:rPr>
          <w:rFonts w:ascii="Calibri" w:eastAsia="Times New Roman" w:hAnsi="Calibri" w:cs="Times New Roman"/>
          <w:lang w:val="en-US"/>
        </w:rPr>
        <w:t xml:space="preserve"> and </w:t>
      </w:r>
      <w:r>
        <w:rPr>
          <w:rFonts w:ascii="Calibri" w:eastAsia="Times New Roman" w:hAnsi="Calibri" w:cs="Times New Roman"/>
          <w:lang w:val="en-US"/>
        </w:rPr>
        <w:t>‘</w:t>
      </w:r>
      <w:r w:rsidRPr="00B9493E">
        <w:rPr>
          <w:rFonts w:ascii="Calibri" w:eastAsia="Times New Roman" w:hAnsi="Calibri" w:cs="Times New Roman"/>
          <w:lang w:val="en-US"/>
        </w:rPr>
        <w:t>bare space</w:t>
      </w:r>
      <w:r>
        <w:rPr>
          <w:rFonts w:ascii="Calibri" w:eastAsia="Times New Roman" w:hAnsi="Calibri" w:cs="Times New Roman"/>
          <w:lang w:val="en-US"/>
        </w:rPr>
        <w:t>’</w:t>
      </w:r>
      <w:r w:rsidRPr="00B9493E">
        <w:rPr>
          <w:rFonts w:ascii="Calibri" w:eastAsia="Times New Roman" w:hAnsi="Calibri" w:cs="Times New Roman"/>
          <w:lang w:val="en-US"/>
        </w:rPr>
        <w:t xml:space="preserve"> latest by </w:t>
      </w:r>
      <w:r w:rsidR="0098289E">
        <w:rPr>
          <w:rFonts w:ascii="Calibri" w:eastAsia="Times New Roman" w:hAnsi="Calibri" w:cs="Times New Roman"/>
          <w:lang w:val="en-US"/>
        </w:rPr>
        <w:t>2200 Hrs</w:t>
      </w:r>
      <w:r w:rsidRPr="00B9493E">
        <w:rPr>
          <w:rFonts w:ascii="Calibri" w:eastAsia="Times New Roman" w:hAnsi="Calibri" w:cs="Times New Roman"/>
          <w:lang w:val="en-US"/>
        </w:rPr>
        <w:t xml:space="preserve"> on </w:t>
      </w:r>
      <w:r w:rsidR="006A37F3">
        <w:t xml:space="preserve">September </w:t>
      </w:r>
      <w:r w:rsidR="006A37F3">
        <w:t>30</w:t>
      </w:r>
      <w:r w:rsidR="006A37F3">
        <w:t>, 2022</w:t>
      </w:r>
      <w:r w:rsidR="006A37F3" w:rsidRPr="00B9493E">
        <w:t xml:space="preserve">. </w:t>
      </w:r>
    </w:p>
    <w:p w14:paraId="3B3606A1" w14:textId="67EFFA83" w:rsidR="007316A8" w:rsidRPr="00611CEC" w:rsidRDefault="007316A8" w:rsidP="006A37F3">
      <w:pPr>
        <w:jc w:val="both"/>
        <w:rPr>
          <w:b/>
          <w:lang w:val="en-US"/>
        </w:rPr>
      </w:pPr>
      <w:r w:rsidRPr="00611CEC">
        <w:rPr>
          <w:b/>
          <w:lang w:val="en-US"/>
        </w:rPr>
        <w:t>Damages to the hall</w:t>
      </w:r>
    </w:p>
    <w:p w14:paraId="22A93478" w14:textId="77777777" w:rsidR="00611CEC" w:rsidRPr="00611CEC" w:rsidRDefault="00611CEC" w:rsidP="00611CEC">
      <w:pPr>
        <w:pStyle w:val="NoSpacing"/>
        <w:rPr>
          <w:sz w:val="6"/>
          <w:lang w:val="en-US"/>
        </w:rPr>
      </w:pPr>
    </w:p>
    <w:p w14:paraId="504E9B3C" w14:textId="77777777" w:rsidR="007316A8" w:rsidRPr="00B9493E" w:rsidRDefault="007316A8" w:rsidP="00611CEC">
      <w:pPr>
        <w:pStyle w:val="NoSpacing"/>
        <w:rPr>
          <w:lang w:val="en-US"/>
        </w:rPr>
      </w:pPr>
      <w:r w:rsidRPr="00B9493E">
        <w:rPr>
          <w:lang w:val="en-US"/>
        </w:rPr>
        <w:t>Exhibitors will be required to make good all damages or make payment for damages in the Halls, if any.</w:t>
      </w:r>
    </w:p>
    <w:p w14:paraId="72A63D1D" w14:textId="77777777" w:rsidR="00611CEC" w:rsidRPr="00611CEC" w:rsidRDefault="00611CEC" w:rsidP="00611CEC">
      <w:pPr>
        <w:pStyle w:val="NoSpacing"/>
        <w:rPr>
          <w:sz w:val="6"/>
          <w:lang w:val="en-US"/>
        </w:rPr>
      </w:pPr>
    </w:p>
    <w:p w14:paraId="6E836616" w14:textId="77777777" w:rsidR="007316A8" w:rsidRPr="00611CEC" w:rsidRDefault="007316A8" w:rsidP="00611CEC">
      <w:pPr>
        <w:pStyle w:val="NoSpacing"/>
        <w:rPr>
          <w:b/>
          <w:lang w:val="en-US"/>
        </w:rPr>
      </w:pPr>
      <w:r w:rsidRPr="00611CEC">
        <w:rPr>
          <w:b/>
          <w:lang w:val="en-US"/>
        </w:rPr>
        <w:t>Sale of exhibits</w:t>
      </w:r>
    </w:p>
    <w:p w14:paraId="41F05134" w14:textId="77777777" w:rsidR="00611CEC" w:rsidRPr="00611CEC" w:rsidRDefault="00611CEC" w:rsidP="00611CEC">
      <w:pPr>
        <w:pStyle w:val="NoSpacing"/>
        <w:rPr>
          <w:sz w:val="6"/>
          <w:lang w:val="en-US"/>
        </w:rPr>
      </w:pPr>
    </w:p>
    <w:p w14:paraId="3B68116E" w14:textId="77777777" w:rsidR="007316A8" w:rsidRPr="00B9493E" w:rsidRDefault="007316A8" w:rsidP="00611CEC">
      <w:pPr>
        <w:pStyle w:val="NoSpacing"/>
        <w:rPr>
          <w:lang w:val="en-US"/>
        </w:rPr>
      </w:pPr>
      <w:r w:rsidRPr="00B9493E">
        <w:rPr>
          <w:lang w:val="en-US"/>
        </w:rPr>
        <w:t>No counter sales will be permitted during the exhibition.</w:t>
      </w:r>
    </w:p>
    <w:p w14:paraId="22718520" w14:textId="77777777" w:rsidR="00611CEC" w:rsidRPr="00611CEC" w:rsidRDefault="00611CEC" w:rsidP="00611CEC">
      <w:pPr>
        <w:pStyle w:val="NoSpacing"/>
        <w:rPr>
          <w:b/>
          <w:bCs/>
          <w:sz w:val="6"/>
          <w:lang w:val="en-US"/>
        </w:rPr>
      </w:pPr>
    </w:p>
    <w:p w14:paraId="780CE022" w14:textId="77777777" w:rsidR="007316A8" w:rsidRPr="00B9493E" w:rsidRDefault="007316A8" w:rsidP="00611CEC">
      <w:pPr>
        <w:pStyle w:val="NoSpacing"/>
        <w:rPr>
          <w:lang w:val="en-US"/>
        </w:rPr>
      </w:pPr>
      <w:r w:rsidRPr="00B9493E">
        <w:rPr>
          <w:b/>
          <w:bCs/>
          <w:lang w:val="en-US"/>
        </w:rPr>
        <w:t>Service Agencies</w:t>
      </w:r>
    </w:p>
    <w:p w14:paraId="20FF6B72" w14:textId="77777777" w:rsidR="00611CEC" w:rsidRPr="00611CEC" w:rsidRDefault="00611CEC" w:rsidP="00611CEC">
      <w:pPr>
        <w:pStyle w:val="NoSpacing"/>
        <w:rPr>
          <w:sz w:val="6"/>
          <w:lang w:val="en-US"/>
        </w:rPr>
      </w:pPr>
    </w:p>
    <w:p w14:paraId="01C9A7E5" w14:textId="77777777" w:rsidR="007316A8" w:rsidRPr="00B9493E" w:rsidRDefault="007316A8" w:rsidP="00611CEC">
      <w:pPr>
        <w:pStyle w:val="NoSpacing"/>
        <w:rPr>
          <w:lang w:val="en-US"/>
        </w:rPr>
      </w:pPr>
      <w:r w:rsidRPr="00B9493E">
        <w:rPr>
          <w:lang w:val="en-US"/>
        </w:rPr>
        <w:t>Service agencies like security, cleaning, phones, catering, courier etc. empaneled with FICCI will only be allowed to provide services to exhibitors. Other agencies will not be allowed to enter/operate in the exhibition.</w:t>
      </w:r>
    </w:p>
    <w:p w14:paraId="303AA780" w14:textId="77777777" w:rsidR="00611CEC" w:rsidRPr="00611CEC" w:rsidRDefault="00611CEC" w:rsidP="00611CEC">
      <w:pPr>
        <w:pStyle w:val="NoSpacing"/>
        <w:rPr>
          <w:b/>
          <w:sz w:val="14"/>
          <w:lang w:val="en-US"/>
        </w:rPr>
      </w:pPr>
    </w:p>
    <w:p w14:paraId="5538B2E4" w14:textId="77777777" w:rsidR="007316A8" w:rsidRPr="00611CEC" w:rsidRDefault="007316A8" w:rsidP="00611CEC">
      <w:pPr>
        <w:pStyle w:val="NoSpacing"/>
        <w:rPr>
          <w:b/>
          <w:lang w:val="en-US"/>
        </w:rPr>
      </w:pPr>
      <w:r w:rsidRPr="00611CEC">
        <w:rPr>
          <w:b/>
          <w:lang w:val="en-US"/>
        </w:rPr>
        <w:t>Insurance</w:t>
      </w:r>
    </w:p>
    <w:p w14:paraId="7B33BA0E" w14:textId="77777777" w:rsidR="00611CEC" w:rsidRPr="00611CEC" w:rsidRDefault="00611CEC" w:rsidP="00611CEC">
      <w:pPr>
        <w:pStyle w:val="NoSpacing"/>
        <w:rPr>
          <w:sz w:val="6"/>
          <w:lang w:val="en-US"/>
        </w:rPr>
      </w:pPr>
    </w:p>
    <w:p w14:paraId="0A759424" w14:textId="77777777" w:rsidR="007316A8" w:rsidRPr="00B9493E" w:rsidRDefault="007316A8" w:rsidP="00611CEC">
      <w:pPr>
        <w:pStyle w:val="NoSpacing"/>
        <w:rPr>
          <w:lang w:val="en-US"/>
        </w:rPr>
      </w:pPr>
      <w:r w:rsidRPr="00B9493E">
        <w:rPr>
          <w:lang w:val="en-US"/>
        </w:rPr>
        <w:t>Against all ascertainable risks from transportation to display and removal should be done by exhibitor. FICCI will not be responsible for any claim.</w:t>
      </w:r>
    </w:p>
    <w:p w14:paraId="5BC0CFAA" w14:textId="77777777" w:rsidR="00611CEC" w:rsidRPr="00611CEC" w:rsidRDefault="00611CEC" w:rsidP="00611CEC">
      <w:pPr>
        <w:pStyle w:val="NoSpacing"/>
        <w:rPr>
          <w:sz w:val="6"/>
          <w:lang w:val="en-US"/>
        </w:rPr>
      </w:pPr>
    </w:p>
    <w:p w14:paraId="0EEB9B81" w14:textId="77777777" w:rsidR="007316A8" w:rsidRPr="00611CEC" w:rsidRDefault="007316A8" w:rsidP="00611CEC">
      <w:pPr>
        <w:pStyle w:val="NoSpacing"/>
        <w:rPr>
          <w:b/>
          <w:lang w:val="en-US"/>
        </w:rPr>
      </w:pPr>
      <w:r w:rsidRPr="00611CEC">
        <w:rPr>
          <w:b/>
          <w:lang w:val="en-US"/>
        </w:rPr>
        <w:t xml:space="preserve">Entry/Exit </w:t>
      </w:r>
    </w:p>
    <w:p w14:paraId="7FB9692B" w14:textId="77777777" w:rsidR="00611CEC" w:rsidRPr="00611CEC" w:rsidRDefault="00611CEC" w:rsidP="00611CEC">
      <w:pPr>
        <w:pStyle w:val="NoSpacing"/>
        <w:rPr>
          <w:sz w:val="6"/>
          <w:lang w:val="en-US"/>
        </w:rPr>
      </w:pPr>
    </w:p>
    <w:p w14:paraId="07049780" w14:textId="77777777" w:rsidR="0091473F" w:rsidRDefault="007316A8" w:rsidP="00611CEC">
      <w:pPr>
        <w:pStyle w:val="NoSpacing"/>
        <w:rPr>
          <w:lang w:val="en-US"/>
        </w:rPr>
      </w:pPr>
      <w:r w:rsidRPr="00B9493E">
        <w:rPr>
          <w:lang w:val="en-US"/>
        </w:rPr>
        <w:t xml:space="preserve">Entry into </w:t>
      </w:r>
      <w:r w:rsidR="0091473F">
        <w:rPr>
          <w:lang w:val="en-US"/>
        </w:rPr>
        <w:t>the exhibition area</w:t>
      </w:r>
      <w:r w:rsidRPr="00B9493E">
        <w:rPr>
          <w:lang w:val="en-US"/>
        </w:rPr>
        <w:t xml:space="preserve"> will be on the basis of exhibitor passes issued by FICCI. Entry of vehicles </w:t>
      </w:r>
      <w:r>
        <w:rPr>
          <w:lang w:val="en-US"/>
        </w:rPr>
        <w:t>at the Venue</w:t>
      </w:r>
      <w:r w:rsidRPr="00B9493E">
        <w:rPr>
          <w:lang w:val="en-US"/>
        </w:rPr>
        <w:t xml:space="preserve"> will not be permitted during exhibition hours and other hours specified separately. </w:t>
      </w:r>
    </w:p>
    <w:p w14:paraId="5634CD29" w14:textId="77777777" w:rsidR="007316A8" w:rsidRPr="00B9493E" w:rsidRDefault="0091473F" w:rsidP="00611CEC">
      <w:pPr>
        <w:pStyle w:val="NoSpacing"/>
        <w:rPr>
          <w:lang w:val="en-US"/>
        </w:rPr>
      </w:pPr>
      <w:r>
        <w:rPr>
          <w:lang w:val="en-US"/>
        </w:rPr>
        <w:t xml:space="preserve">Entry/ </w:t>
      </w:r>
      <w:r w:rsidR="007316A8" w:rsidRPr="00B9493E">
        <w:rPr>
          <w:lang w:val="en-US"/>
        </w:rPr>
        <w:t xml:space="preserve">Exit passes will be necessary for exhibits </w:t>
      </w:r>
      <w:r>
        <w:rPr>
          <w:lang w:val="en-US"/>
        </w:rPr>
        <w:t>or</w:t>
      </w:r>
      <w:r w:rsidR="007316A8" w:rsidRPr="00B9493E">
        <w:rPr>
          <w:lang w:val="en-US"/>
        </w:rPr>
        <w:t xml:space="preserve"> material to be </w:t>
      </w:r>
      <w:r>
        <w:rPr>
          <w:lang w:val="en-US"/>
        </w:rPr>
        <w:t xml:space="preserve">taken in / </w:t>
      </w:r>
      <w:r w:rsidR="007316A8" w:rsidRPr="00B9493E">
        <w:rPr>
          <w:lang w:val="en-US"/>
        </w:rPr>
        <w:t xml:space="preserve">taken out of </w:t>
      </w:r>
      <w:r w:rsidR="007316A8">
        <w:rPr>
          <w:lang w:val="en-US"/>
        </w:rPr>
        <w:t>venue</w:t>
      </w:r>
      <w:r w:rsidR="007316A8" w:rsidRPr="00B9493E">
        <w:rPr>
          <w:lang w:val="en-US"/>
        </w:rPr>
        <w:t>.</w:t>
      </w:r>
    </w:p>
    <w:p w14:paraId="42AF788F" w14:textId="77777777" w:rsidR="00611CEC" w:rsidRPr="00611CEC" w:rsidRDefault="00611CEC" w:rsidP="00611CEC">
      <w:pPr>
        <w:pStyle w:val="NoSpacing"/>
        <w:rPr>
          <w:sz w:val="6"/>
          <w:lang w:val="en-US"/>
        </w:rPr>
      </w:pPr>
    </w:p>
    <w:p w14:paraId="60B0D78B" w14:textId="77777777" w:rsidR="0091473F" w:rsidRPr="00611CEC" w:rsidRDefault="0091473F" w:rsidP="00611CEC">
      <w:pPr>
        <w:pStyle w:val="NoSpacing"/>
        <w:rPr>
          <w:b/>
          <w:lang w:val="en-US"/>
        </w:rPr>
      </w:pPr>
      <w:r w:rsidRPr="00611CEC">
        <w:rPr>
          <w:b/>
          <w:lang w:val="en-US"/>
        </w:rPr>
        <w:t>Cancellation</w:t>
      </w:r>
    </w:p>
    <w:p w14:paraId="7B49E847" w14:textId="77777777" w:rsidR="00611CEC" w:rsidRPr="00611CEC" w:rsidRDefault="00611CEC" w:rsidP="00611CEC">
      <w:pPr>
        <w:pStyle w:val="NoSpacing"/>
        <w:rPr>
          <w:sz w:val="6"/>
          <w:lang w:val="en-US"/>
        </w:rPr>
      </w:pPr>
    </w:p>
    <w:p w14:paraId="5D60E480" w14:textId="1DD22CA6" w:rsidR="0091473F" w:rsidRPr="0091473F" w:rsidRDefault="0098289E" w:rsidP="00611CEC">
      <w:pPr>
        <w:pStyle w:val="NoSpacing"/>
        <w:rPr>
          <w:lang w:val="en-US"/>
        </w:rPr>
      </w:pPr>
      <w:r w:rsidRPr="0091473F">
        <w:rPr>
          <w:lang w:val="en-US"/>
        </w:rPr>
        <w:t>The</w:t>
      </w:r>
      <w:r w:rsidR="00AD3123">
        <w:rPr>
          <w:lang w:val="en-US"/>
        </w:rPr>
        <w:t xml:space="preserve"> </w:t>
      </w:r>
      <w:r w:rsidR="00093DC9">
        <w:rPr>
          <w:lang w:val="en-US"/>
        </w:rPr>
        <w:t xml:space="preserve">prospective </w:t>
      </w:r>
      <w:r w:rsidR="003C3006">
        <w:rPr>
          <w:lang w:val="en-US"/>
        </w:rPr>
        <w:t xml:space="preserve">exhibitor is liable </w:t>
      </w:r>
      <w:r w:rsidR="0091473F" w:rsidRPr="0091473F">
        <w:rPr>
          <w:lang w:val="en-US"/>
        </w:rPr>
        <w:t>to</w:t>
      </w:r>
      <w:r w:rsidR="00AD3123">
        <w:rPr>
          <w:lang w:val="en-US"/>
        </w:rPr>
        <w:t xml:space="preserve"> </w:t>
      </w:r>
      <w:r w:rsidR="0091473F" w:rsidRPr="0091473F">
        <w:rPr>
          <w:lang w:val="en-US"/>
        </w:rPr>
        <w:t>forfeit</w:t>
      </w:r>
      <w:r w:rsidR="00AD3123">
        <w:rPr>
          <w:lang w:val="en-US"/>
        </w:rPr>
        <w:t xml:space="preserve"> </w:t>
      </w:r>
      <w:r w:rsidR="0091473F" w:rsidRPr="0091473F">
        <w:rPr>
          <w:lang w:val="en-US"/>
        </w:rPr>
        <w:t>100%</w:t>
      </w:r>
      <w:r w:rsidR="00AD3123">
        <w:rPr>
          <w:lang w:val="en-US"/>
        </w:rPr>
        <w:t xml:space="preserve"> </w:t>
      </w:r>
      <w:r w:rsidR="00AD3123" w:rsidRPr="0091473F">
        <w:rPr>
          <w:lang w:val="en-US"/>
        </w:rPr>
        <w:t>space rentals</w:t>
      </w:r>
      <w:r w:rsidR="0091473F" w:rsidRPr="0091473F">
        <w:rPr>
          <w:lang w:val="en-US"/>
        </w:rPr>
        <w:t xml:space="preserve">/advances </w:t>
      </w:r>
      <w:r w:rsidR="00AD3123" w:rsidRPr="0091473F">
        <w:rPr>
          <w:lang w:val="en-US"/>
        </w:rPr>
        <w:t>in case of cancellation of</w:t>
      </w:r>
      <w:r w:rsidR="0091473F" w:rsidRPr="0091473F">
        <w:rPr>
          <w:lang w:val="en-US"/>
        </w:rPr>
        <w:t xml:space="preserve"> participation</w:t>
      </w:r>
      <w:r w:rsidR="0091473F">
        <w:rPr>
          <w:lang w:val="en-US"/>
        </w:rPr>
        <w:t>.</w:t>
      </w:r>
    </w:p>
    <w:p w14:paraId="692AF450" w14:textId="77777777" w:rsidR="00611CEC" w:rsidRPr="00611CEC" w:rsidRDefault="00611CEC" w:rsidP="00611CEC">
      <w:pPr>
        <w:pStyle w:val="NoSpacing"/>
        <w:rPr>
          <w:b/>
          <w:sz w:val="6"/>
          <w:lang w:val="en-US"/>
        </w:rPr>
      </w:pPr>
    </w:p>
    <w:p w14:paraId="2FEB9DE5" w14:textId="77777777" w:rsidR="007316A8" w:rsidRPr="00611CEC" w:rsidRDefault="007316A8" w:rsidP="00611CEC">
      <w:pPr>
        <w:pStyle w:val="NoSpacing"/>
        <w:rPr>
          <w:b/>
          <w:lang w:val="en-US"/>
        </w:rPr>
      </w:pPr>
      <w:r w:rsidRPr="00611CEC">
        <w:rPr>
          <w:b/>
          <w:lang w:val="en-US"/>
        </w:rPr>
        <w:t>Violation of Rules</w:t>
      </w:r>
    </w:p>
    <w:p w14:paraId="7D152531" w14:textId="77777777" w:rsidR="00611CEC" w:rsidRPr="00611CEC" w:rsidRDefault="00611CEC" w:rsidP="00611CEC">
      <w:pPr>
        <w:pStyle w:val="NoSpacing"/>
        <w:rPr>
          <w:sz w:val="6"/>
          <w:lang w:val="en-US"/>
        </w:rPr>
      </w:pPr>
    </w:p>
    <w:p w14:paraId="2F40C230" w14:textId="77777777" w:rsidR="007316A8" w:rsidRPr="00B9493E" w:rsidRDefault="007316A8" w:rsidP="00611CEC">
      <w:pPr>
        <w:pStyle w:val="NoSpacing"/>
        <w:rPr>
          <w:lang w:val="en-US"/>
        </w:rPr>
      </w:pPr>
      <w:r w:rsidRPr="00B9493E">
        <w:rPr>
          <w:lang w:val="en-US"/>
        </w:rPr>
        <w:t xml:space="preserve">In the event of violation of any rules, FICCI will have the right to close down the stall of the exhibitor. </w:t>
      </w:r>
    </w:p>
    <w:p w14:paraId="626668CD" w14:textId="77777777" w:rsidR="00611CEC" w:rsidRPr="00611CEC" w:rsidRDefault="00611CEC" w:rsidP="00611CEC">
      <w:pPr>
        <w:pStyle w:val="NoSpacing"/>
        <w:rPr>
          <w:sz w:val="6"/>
          <w:lang w:val="en-US"/>
        </w:rPr>
      </w:pPr>
    </w:p>
    <w:p w14:paraId="0DCF779D" w14:textId="77777777" w:rsidR="00FF011B" w:rsidRPr="00FF011B" w:rsidRDefault="00FF011B" w:rsidP="00611CEC">
      <w:pPr>
        <w:pStyle w:val="NoSpacing"/>
        <w:rPr>
          <w:b/>
          <w:sz w:val="6"/>
          <w:lang w:val="en-US"/>
        </w:rPr>
      </w:pPr>
    </w:p>
    <w:p w14:paraId="78E3A69F" w14:textId="77777777" w:rsidR="00AD3123" w:rsidRDefault="00AD3123" w:rsidP="00611CEC">
      <w:pPr>
        <w:pStyle w:val="NoSpacing"/>
        <w:rPr>
          <w:b/>
          <w:lang w:val="en-US"/>
        </w:rPr>
      </w:pPr>
    </w:p>
    <w:p w14:paraId="4297D047" w14:textId="77777777" w:rsidR="00AD3123" w:rsidRDefault="00AD3123" w:rsidP="00611CEC">
      <w:pPr>
        <w:pStyle w:val="NoSpacing"/>
        <w:rPr>
          <w:b/>
          <w:lang w:val="en-US"/>
        </w:rPr>
      </w:pPr>
    </w:p>
    <w:p w14:paraId="7BDB7E95" w14:textId="77777777" w:rsidR="00AD3123" w:rsidRDefault="00AD3123" w:rsidP="00611CEC">
      <w:pPr>
        <w:pStyle w:val="NoSpacing"/>
        <w:rPr>
          <w:b/>
          <w:lang w:val="en-US"/>
        </w:rPr>
      </w:pPr>
    </w:p>
    <w:p w14:paraId="6B2C6E2A" w14:textId="551E0610" w:rsidR="007316A8" w:rsidRPr="00611CEC" w:rsidRDefault="007316A8" w:rsidP="00611CEC">
      <w:pPr>
        <w:pStyle w:val="NoSpacing"/>
        <w:rPr>
          <w:b/>
          <w:lang w:val="en-US"/>
        </w:rPr>
      </w:pPr>
      <w:r w:rsidRPr="00611CEC">
        <w:rPr>
          <w:b/>
          <w:lang w:val="en-US"/>
        </w:rPr>
        <w:t>Disputes</w:t>
      </w:r>
    </w:p>
    <w:p w14:paraId="228B40F0" w14:textId="77777777" w:rsidR="00611CEC" w:rsidRPr="00611CEC" w:rsidRDefault="00611CEC" w:rsidP="00611CEC">
      <w:pPr>
        <w:pStyle w:val="NoSpacing"/>
        <w:rPr>
          <w:sz w:val="6"/>
          <w:lang w:val="en-US"/>
        </w:rPr>
      </w:pPr>
    </w:p>
    <w:p w14:paraId="5346FE72" w14:textId="77777777" w:rsidR="007316A8" w:rsidRPr="00B9493E" w:rsidRDefault="007316A8" w:rsidP="00611CEC">
      <w:pPr>
        <w:pStyle w:val="NoSpacing"/>
        <w:rPr>
          <w:lang w:val="en-US"/>
        </w:rPr>
      </w:pPr>
      <w:r w:rsidRPr="00B9493E">
        <w:rPr>
          <w:lang w:val="en-US"/>
        </w:rPr>
        <w:t>Disputes, if any, arising out of unresolved matters between exhibitor and FICCI shall be settled by arbitration in accordance with the Arbitration and Conciliation Act 1996. The arbitration proceedings will be conducted in English and at New Delhi, India only.</w:t>
      </w:r>
    </w:p>
    <w:p w14:paraId="659C2B49" w14:textId="77777777" w:rsidR="00611CEC" w:rsidRPr="00611CEC" w:rsidRDefault="00611CEC" w:rsidP="00611CEC">
      <w:pPr>
        <w:pStyle w:val="NoSpacing"/>
        <w:rPr>
          <w:sz w:val="12"/>
          <w:lang w:val="en-US"/>
        </w:rPr>
      </w:pPr>
    </w:p>
    <w:p w14:paraId="3335817D" w14:textId="77777777" w:rsidR="00FF011B" w:rsidRDefault="00FF011B" w:rsidP="00611CEC">
      <w:pPr>
        <w:pStyle w:val="NoSpacing"/>
        <w:rPr>
          <w:b/>
          <w:lang w:val="en-US"/>
        </w:rPr>
      </w:pPr>
    </w:p>
    <w:p w14:paraId="26B55674" w14:textId="77777777" w:rsidR="007316A8" w:rsidRPr="00611CEC" w:rsidRDefault="007316A8" w:rsidP="00611CEC">
      <w:pPr>
        <w:pStyle w:val="NoSpacing"/>
        <w:rPr>
          <w:b/>
          <w:lang w:val="en-US"/>
        </w:rPr>
      </w:pPr>
      <w:r w:rsidRPr="00611CEC">
        <w:rPr>
          <w:b/>
          <w:lang w:val="en-US"/>
        </w:rPr>
        <w:t>Force Majeure</w:t>
      </w:r>
    </w:p>
    <w:p w14:paraId="15C262E8" w14:textId="77777777" w:rsidR="00611CEC" w:rsidRPr="00611CEC" w:rsidRDefault="00611CEC" w:rsidP="00611CEC">
      <w:pPr>
        <w:pStyle w:val="NoSpacing"/>
        <w:rPr>
          <w:sz w:val="6"/>
          <w:lang w:val="en-US"/>
        </w:rPr>
      </w:pPr>
    </w:p>
    <w:p w14:paraId="5D590BB0" w14:textId="77777777" w:rsidR="007316A8" w:rsidRPr="00B9493E" w:rsidRDefault="007316A8" w:rsidP="00611CEC">
      <w:pPr>
        <w:pStyle w:val="NoSpacing"/>
        <w:rPr>
          <w:lang w:val="en-US"/>
        </w:rPr>
      </w:pPr>
      <w:r w:rsidRPr="00B9493E">
        <w:rPr>
          <w:lang w:val="en-US"/>
        </w:rPr>
        <w:t>If the exhibition is abandoned, cancelled or suspended in whole or in part by reasons of war, fire, national emergency, labour, non-availability of exhibition premises or any other cause not within the control of FICCI. FICCI may, at its own discretion, refund the rental paid by the exhibitor after adjusting the basic expenses incurred or a part thereof, but FICCI shall be under no obligation to refund any such rental and part thereof and shall be under no liability for any actions, claims or losses.</w:t>
      </w:r>
    </w:p>
    <w:p w14:paraId="3C223BA0" w14:textId="77777777" w:rsidR="00611CEC" w:rsidRPr="00611CEC" w:rsidRDefault="00611CEC" w:rsidP="00611CEC">
      <w:pPr>
        <w:pStyle w:val="NoSpacing"/>
        <w:rPr>
          <w:sz w:val="12"/>
        </w:rPr>
      </w:pPr>
    </w:p>
    <w:sectPr w:rsidR="00611CEC" w:rsidRPr="00611CEC" w:rsidSect="006F4FF4">
      <w:pgSz w:w="11906" w:h="16838"/>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256"/>
    <w:multiLevelType w:val="hybridMultilevel"/>
    <w:tmpl w:val="96F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6357"/>
    <w:multiLevelType w:val="hybridMultilevel"/>
    <w:tmpl w:val="9D9267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25625E6"/>
    <w:multiLevelType w:val="hybridMultilevel"/>
    <w:tmpl w:val="58004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B78780F"/>
    <w:multiLevelType w:val="hybridMultilevel"/>
    <w:tmpl w:val="45C06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1933CA"/>
    <w:multiLevelType w:val="hybridMultilevel"/>
    <w:tmpl w:val="F53208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8520128"/>
    <w:multiLevelType w:val="hybridMultilevel"/>
    <w:tmpl w:val="25A0AF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6F637E6"/>
    <w:multiLevelType w:val="hybridMultilevel"/>
    <w:tmpl w:val="A54CDEF4"/>
    <w:lvl w:ilvl="0" w:tplc="860E3954">
      <w:start w:val="1"/>
      <w:numFmt w:val="lowerLetter"/>
      <w:lvlText w:val="(%1)"/>
      <w:lvlJc w:val="left"/>
      <w:pPr>
        <w:ind w:left="36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7" w15:restartNumberingAfterBreak="0">
    <w:nsid w:val="50A64258"/>
    <w:multiLevelType w:val="hybridMultilevel"/>
    <w:tmpl w:val="B5E6E4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51265312"/>
    <w:multiLevelType w:val="hybridMultilevel"/>
    <w:tmpl w:val="60120338"/>
    <w:lvl w:ilvl="0" w:tplc="CC2A06C2">
      <w:start w:val="1"/>
      <w:numFmt w:val="bullet"/>
      <w:lvlText w:val="•"/>
      <w:lvlJc w:val="left"/>
      <w:pPr>
        <w:tabs>
          <w:tab w:val="num" w:pos="360"/>
        </w:tabs>
        <w:ind w:left="360" w:hanging="360"/>
      </w:pPr>
      <w:rPr>
        <w:rFonts w:ascii="Arial" w:hAnsi="Arial" w:hint="default"/>
      </w:rPr>
    </w:lvl>
    <w:lvl w:ilvl="1" w:tplc="907ECB5C">
      <w:start w:val="64"/>
      <w:numFmt w:val="bullet"/>
      <w:lvlText w:val="•"/>
      <w:lvlJc w:val="left"/>
      <w:pPr>
        <w:tabs>
          <w:tab w:val="num" w:pos="1080"/>
        </w:tabs>
        <w:ind w:left="1080" w:hanging="360"/>
      </w:pPr>
      <w:rPr>
        <w:rFonts w:ascii="Arial" w:hAnsi="Arial" w:hint="default"/>
      </w:rPr>
    </w:lvl>
    <w:lvl w:ilvl="2" w:tplc="0188F6E4" w:tentative="1">
      <w:start w:val="1"/>
      <w:numFmt w:val="bullet"/>
      <w:lvlText w:val="•"/>
      <w:lvlJc w:val="left"/>
      <w:pPr>
        <w:tabs>
          <w:tab w:val="num" w:pos="1800"/>
        </w:tabs>
        <w:ind w:left="1800" w:hanging="360"/>
      </w:pPr>
      <w:rPr>
        <w:rFonts w:ascii="Arial" w:hAnsi="Arial" w:hint="default"/>
      </w:rPr>
    </w:lvl>
    <w:lvl w:ilvl="3" w:tplc="11322138" w:tentative="1">
      <w:start w:val="1"/>
      <w:numFmt w:val="bullet"/>
      <w:lvlText w:val="•"/>
      <w:lvlJc w:val="left"/>
      <w:pPr>
        <w:tabs>
          <w:tab w:val="num" w:pos="2520"/>
        </w:tabs>
        <w:ind w:left="2520" w:hanging="360"/>
      </w:pPr>
      <w:rPr>
        <w:rFonts w:ascii="Arial" w:hAnsi="Arial" w:hint="default"/>
      </w:rPr>
    </w:lvl>
    <w:lvl w:ilvl="4" w:tplc="C68216BC" w:tentative="1">
      <w:start w:val="1"/>
      <w:numFmt w:val="bullet"/>
      <w:lvlText w:val="•"/>
      <w:lvlJc w:val="left"/>
      <w:pPr>
        <w:tabs>
          <w:tab w:val="num" w:pos="3240"/>
        </w:tabs>
        <w:ind w:left="3240" w:hanging="360"/>
      </w:pPr>
      <w:rPr>
        <w:rFonts w:ascii="Arial" w:hAnsi="Arial" w:hint="default"/>
      </w:rPr>
    </w:lvl>
    <w:lvl w:ilvl="5" w:tplc="6C5C86CE" w:tentative="1">
      <w:start w:val="1"/>
      <w:numFmt w:val="bullet"/>
      <w:lvlText w:val="•"/>
      <w:lvlJc w:val="left"/>
      <w:pPr>
        <w:tabs>
          <w:tab w:val="num" w:pos="3960"/>
        </w:tabs>
        <w:ind w:left="3960" w:hanging="360"/>
      </w:pPr>
      <w:rPr>
        <w:rFonts w:ascii="Arial" w:hAnsi="Arial" w:hint="default"/>
      </w:rPr>
    </w:lvl>
    <w:lvl w:ilvl="6" w:tplc="FFF606F6" w:tentative="1">
      <w:start w:val="1"/>
      <w:numFmt w:val="bullet"/>
      <w:lvlText w:val="•"/>
      <w:lvlJc w:val="left"/>
      <w:pPr>
        <w:tabs>
          <w:tab w:val="num" w:pos="4680"/>
        </w:tabs>
        <w:ind w:left="4680" w:hanging="360"/>
      </w:pPr>
      <w:rPr>
        <w:rFonts w:ascii="Arial" w:hAnsi="Arial" w:hint="default"/>
      </w:rPr>
    </w:lvl>
    <w:lvl w:ilvl="7" w:tplc="4F1AFE9E" w:tentative="1">
      <w:start w:val="1"/>
      <w:numFmt w:val="bullet"/>
      <w:lvlText w:val="•"/>
      <w:lvlJc w:val="left"/>
      <w:pPr>
        <w:tabs>
          <w:tab w:val="num" w:pos="5400"/>
        </w:tabs>
        <w:ind w:left="5400" w:hanging="360"/>
      </w:pPr>
      <w:rPr>
        <w:rFonts w:ascii="Arial" w:hAnsi="Arial" w:hint="default"/>
      </w:rPr>
    </w:lvl>
    <w:lvl w:ilvl="8" w:tplc="96666F6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32F7F7D"/>
    <w:multiLevelType w:val="hybridMultilevel"/>
    <w:tmpl w:val="5C6866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06802D4"/>
    <w:multiLevelType w:val="hybridMultilevel"/>
    <w:tmpl w:val="406E2B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B0B2660"/>
    <w:multiLevelType w:val="hybridMultilevel"/>
    <w:tmpl w:val="D5B06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73376880">
    <w:abstractNumId w:val="3"/>
  </w:num>
  <w:num w:numId="2" w16cid:durableId="1163811246">
    <w:abstractNumId w:val="4"/>
  </w:num>
  <w:num w:numId="3" w16cid:durableId="1998916002">
    <w:abstractNumId w:val="8"/>
  </w:num>
  <w:num w:numId="4" w16cid:durableId="1383021404">
    <w:abstractNumId w:val="10"/>
  </w:num>
  <w:num w:numId="5" w16cid:durableId="1203397155">
    <w:abstractNumId w:val="9"/>
  </w:num>
  <w:num w:numId="6" w16cid:durableId="1047023845">
    <w:abstractNumId w:val="7"/>
  </w:num>
  <w:num w:numId="7" w16cid:durableId="1358433538">
    <w:abstractNumId w:val="5"/>
  </w:num>
  <w:num w:numId="8" w16cid:durableId="784933946">
    <w:abstractNumId w:val="6"/>
  </w:num>
  <w:num w:numId="9" w16cid:durableId="900945457">
    <w:abstractNumId w:val="1"/>
  </w:num>
  <w:num w:numId="10" w16cid:durableId="1790313779">
    <w:abstractNumId w:val="11"/>
  </w:num>
  <w:num w:numId="11" w16cid:durableId="601883512">
    <w:abstractNumId w:val="2"/>
  </w:num>
  <w:num w:numId="12" w16cid:durableId="16274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A8"/>
    <w:rsid w:val="0003162D"/>
    <w:rsid w:val="00070111"/>
    <w:rsid w:val="00093DC9"/>
    <w:rsid w:val="001474F8"/>
    <w:rsid w:val="001519BE"/>
    <w:rsid w:val="001C1B2C"/>
    <w:rsid w:val="0023679D"/>
    <w:rsid w:val="002447A7"/>
    <w:rsid w:val="002971AF"/>
    <w:rsid w:val="002E61EA"/>
    <w:rsid w:val="00392152"/>
    <w:rsid w:val="003A6CB1"/>
    <w:rsid w:val="003C3006"/>
    <w:rsid w:val="003E0B15"/>
    <w:rsid w:val="00442F2A"/>
    <w:rsid w:val="005025C5"/>
    <w:rsid w:val="005B72C8"/>
    <w:rsid w:val="00611CEC"/>
    <w:rsid w:val="00661FBD"/>
    <w:rsid w:val="006826D0"/>
    <w:rsid w:val="006A37F3"/>
    <w:rsid w:val="006C46ED"/>
    <w:rsid w:val="006F4FF4"/>
    <w:rsid w:val="007316A8"/>
    <w:rsid w:val="007952D7"/>
    <w:rsid w:val="007F0C2A"/>
    <w:rsid w:val="00807495"/>
    <w:rsid w:val="0091473F"/>
    <w:rsid w:val="00914898"/>
    <w:rsid w:val="0098289E"/>
    <w:rsid w:val="00994C1D"/>
    <w:rsid w:val="009C4243"/>
    <w:rsid w:val="00A101D0"/>
    <w:rsid w:val="00A83BE6"/>
    <w:rsid w:val="00A92A00"/>
    <w:rsid w:val="00AD3123"/>
    <w:rsid w:val="00B13D99"/>
    <w:rsid w:val="00B21E60"/>
    <w:rsid w:val="00B66576"/>
    <w:rsid w:val="00CB3418"/>
    <w:rsid w:val="00D565FB"/>
    <w:rsid w:val="00D7063D"/>
    <w:rsid w:val="00D75463"/>
    <w:rsid w:val="00E017C9"/>
    <w:rsid w:val="00F320E8"/>
    <w:rsid w:val="00F47D85"/>
    <w:rsid w:val="00F54347"/>
    <w:rsid w:val="00F97509"/>
    <w:rsid w:val="00FE3582"/>
    <w:rsid w:val="00FF01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576D"/>
  <w15:docId w15:val="{45C9E534-E86D-4FF1-A071-0E161E5B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6A8"/>
    <w:pPr>
      <w:spacing w:after="160" w:line="259" w:lineRule="auto"/>
      <w:ind w:left="720"/>
      <w:contextualSpacing/>
    </w:pPr>
    <w:rPr>
      <w:lang w:val="en-US"/>
    </w:rPr>
  </w:style>
  <w:style w:type="character" w:styleId="Hyperlink">
    <w:name w:val="Hyperlink"/>
    <w:basedOn w:val="DefaultParagraphFont"/>
    <w:uiPriority w:val="99"/>
    <w:unhideWhenUsed/>
    <w:rsid w:val="007316A8"/>
    <w:rPr>
      <w:color w:val="0000FF" w:themeColor="hyperlink"/>
      <w:u w:val="single"/>
    </w:rPr>
  </w:style>
  <w:style w:type="character" w:styleId="PlaceholderText">
    <w:name w:val="Placeholder Text"/>
    <w:basedOn w:val="DefaultParagraphFont"/>
    <w:uiPriority w:val="99"/>
    <w:semiHidden/>
    <w:rsid w:val="007316A8"/>
    <w:rPr>
      <w:color w:val="808080"/>
    </w:rPr>
  </w:style>
  <w:style w:type="paragraph" w:styleId="BalloonText">
    <w:name w:val="Balloon Text"/>
    <w:basedOn w:val="Normal"/>
    <w:link w:val="BalloonTextChar"/>
    <w:uiPriority w:val="99"/>
    <w:semiHidden/>
    <w:unhideWhenUsed/>
    <w:rsid w:val="00A1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D0"/>
    <w:rPr>
      <w:rFonts w:ascii="Segoe UI" w:hAnsi="Segoe UI" w:cs="Segoe UI"/>
      <w:sz w:val="18"/>
      <w:szCs w:val="18"/>
    </w:rPr>
  </w:style>
  <w:style w:type="paragraph" w:styleId="NoSpacing">
    <w:name w:val="No Spacing"/>
    <w:uiPriority w:val="1"/>
    <w:qFormat/>
    <w:rsid w:val="006F4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carnet.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Gupta</dc:creator>
  <cp:lastModifiedBy>Activate 28</cp:lastModifiedBy>
  <cp:revision>6</cp:revision>
  <cp:lastPrinted>2020-01-04T11:00:00Z</cp:lastPrinted>
  <dcterms:created xsi:type="dcterms:W3CDTF">2021-12-15T09:31:00Z</dcterms:created>
  <dcterms:modified xsi:type="dcterms:W3CDTF">2022-07-14T11:27:00Z</dcterms:modified>
</cp:coreProperties>
</file>